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58A25729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D0FCF" w:rsidRPr="00AD0FCF">
              <w:rPr>
                <w:rFonts w:ascii="Arial" w:hAnsi="Arial" w:cs="Arial"/>
              </w:rPr>
              <w:t xml:space="preserve">Societății </w:t>
            </w:r>
            <w:r w:rsidR="00C2306A" w:rsidRPr="004E4A2C">
              <w:rPr>
                <w:rFonts w:ascii="Arial" w:hAnsi="Arial" w:cs="Arial"/>
                <w:lang w:eastAsia="ro-RO"/>
              </w:rPr>
              <w:t xml:space="preserve">Compania Națională </w:t>
            </w:r>
            <w:r w:rsidR="00C2306A">
              <w:rPr>
                <w:rFonts w:ascii="Arial" w:hAnsi="Arial" w:cs="Arial"/>
                <w:lang w:eastAsia="ro-RO"/>
              </w:rPr>
              <w:t>d</w:t>
            </w:r>
            <w:r w:rsidR="00C2306A" w:rsidRPr="004E4A2C">
              <w:rPr>
                <w:rFonts w:ascii="Arial" w:hAnsi="Arial" w:cs="Arial"/>
                <w:lang w:eastAsia="ro-RO"/>
              </w:rPr>
              <w:t>e Căi Ferate „CFR” – S.A.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D14AFC">
              <w:rPr>
                <w:rFonts w:ascii="Arial" w:hAnsi="Arial" w:cs="Arial"/>
              </w:rPr>
              <w:t xml:space="preserve">Ministerului </w:t>
            </w:r>
            <w:r w:rsidR="00AD0FCF">
              <w:rPr>
                <w:rFonts w:ascii="Arial" w:hAnsi="Arial" w:cs="Arial"/>
              </w:rPr>
              <w:t>Transporturilor și Infrastructurii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60E3" w14:textId="77777777" w:rsidR="00984CAA" w:rsidRDefault="00984CAA" w:rsidP="003C769E">
      <w:pPr>
        <w:spacing w:after="0" w:line="240" w:lineRule="auto"/>
      </w:pPr>
      <w:r>
        <w:separator/>
      </w:r>
    </w:p>
  </w:endnote>
  <w:endnote w:type="continuationSeparator" w:id="0">
    <w:p w14:paraId="4AC7E229" w14:textId="77777777" w:rsidR="00984CAA" w:rsidRDefault="00984CAA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DD3B" w14:textId="77777777" w:rsidR="00984CAA" w:rsidRDefault="00984CAA" w:rsidP="003C769E">
      <w:pPr>
        <w:spacing w:after="0" w:line="240" w:lineRule="auto"/>
      </w:pPr>
      <w:r>
        <w:separator/>
      </w:r>
    </w:p>
  </w:footnote>
  <w:footnote w:type="continuationSeparator" w:id="0">
    <w:p w14:paraId="01016CDC" w14:textId="77777777" w:rsidR="00984CAA" w:rsidRDefault="00984CAA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371AB"/>
    <w:rsid w:val="001B5A01"/>
    <w:rsid w:val="00206D79"/>
    <w:rsid w:val="00247AEA"/>
    <w:rsid w:val="00252022"/>
    <w:rsid w:val="00267B58"/>
    <w:rsid w:val="002B3536"/>
    <w:rsid w:val="002B3596"/>
    <w:rsid w:val="002B5807"/>
    <w:rsid w:val="00311093"/>
    <w:rsid w:val="00367CF8"/>
    <w:rsid w:val="00391175"/>
    <w:rsid w:val="003B6F55"/>
    <w:rsid w:val="003C3F19"/>
    <w:rsid w:val="003C769E"/>
    <w:rsid w:val="003F29A4"/>
    <w:rsid w:val="003F6603"/>
    <w:rsid w:val="00422BC5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697F30"/>
    <w:rsid w:val="006B786D"/>
    <w:rsid w:val="007103C6"/>
    <w:rsid w:val="007755BD"/>
    <w:rsid w:val="00780493"/>
    <w:rsid w:val="00793A27"/>
    <w:rsid w:val="00796030"/>
    <w:rsid w:val="00890BA2"/>
    <w:rsid w:val="008B5557"/>
    <w:rsid w:val="008B63A9"/>
    <w:rsid w:val="00984CAA"/>
    <w:rsid w:val="009B4F78"/>
    <w:rsid w:val="009E0DBF"/>
    <w:rsid w:val="00A64570"/>
    <w:rsid w:val="00AD0FCF"/>
    <w:rsid w:val="00AE3757"/>
    <w:rsid w:val="00AE5EFA"/>
    <w:rsid w:val="00B231B2"/>
    <w:rsid w:val="00B3295B"/>
    <w:rsid w:val="00B32F6D"/>
    <w:rsid w:val="00B46867"/>
    <w:rsid w:val="00BA2845"/>
    <w:rsid w:val="00BE7896"/>
    <w:rsid w:val="00C13558"/>
    <w:rsid w:val="00C20876"/>
    <w:rsid w:val="00C2306A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EA49E4"/>
    <w:rsid w:val="00F32122"/>
    <w:rsid w:val="00FA14B8"/>
    <w:rsid w:val="00FB5853"/>
    <w:rsid w:val="00FD02D1"/>
    <w:rsid w:val="00FE74D6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Octavian Popescu</cp:lastModifiedBy>
  <cp:revision>2</cp:revision>
  <cp:lastPrinted>2018-06-29T09:30:00Z</cp:lastPrinted>
  <dcterms:created xsi:type="dcterms:W3CDTF">2025-09-15T06:55:00Z</dcterms:created>
  <dcterms:modified xsi:type="dcterms:W3CDTF">2025-09-15T06:55:00Z</dcterms:modified>
</cp:coreProperties>
</file>