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F309" w14:textId="77777777" w:rsidR="00BE63AA" w:rsidRPr="00E41207" w:rsidRDefault="00BE63AA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33C5D584" w14:textId="50295BA3" w:rsidR="00BE63AA" w:rsidRPr="00E41207" w:rsidRDefault="00BE63AA" w:rsidP="00EF09D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479CF647" w14:textId="77777777" w:rsidR="00BE63AA" w:rsidRDefault="00BE63A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6BA0ED03" w14:textId="77777777" w:rsidR="00BE63AA" w:rsidRDefault="00BE63A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17B18986" w14:textId="77777777" w:rsidR="00BE63AA" w:rsidRDefault="00BE63AA">
      <w:pPr>
        <w:jc w:val="center"/>
        <w:rPr>
          <w:sz w:val="28"/>
        </w:rPr>
      </w:pPr>
    </w:p>
    <w:p w14:paraId="10F58FDB" w14:textId="77777777" w:rsidR="00BE63AA" w:rsidRDefault="00BE63AA">
      <w:pPr>
        <w:jc w:val="center"/>
        <w:rPr>
          <w:sz w:val="28"/>
        </w:rPr>
      </w:pPr>
    </w:p>
    <w:p w14:paraId="379C848C" w14:textId="77777777" w:rsidR="00BE63AA" w:rsidRDefault="00BE63AA">
      <w:pPr>
        <w:jc w:val="center"/>
        <w:rPr>
          <w:sz w:val="28"/>
        </w:rPr>
      </w:pPr>
    </w:p>
    <w:p w14:paraId="2FF384AF" w14:textId="77777777" w:rsidR="00BE63AA" w:rsidRDefault="00BE63AA">
      <w:pPr>
        <w:jc w:val="center"/>
        <w:rPr>
          <w:b/>
          <w:bCs/>
          <w:spacing w:val="80"/>
          <w:sz w:val="32"/>
          <w:lang w:val="en-US"/>
        </w:rPr>
      </w:pPr>
    </w:p>
    <w:p w14:paraId="2C35EDA4" w14:textId="77777777" w:rsidR="00BE63AA" w:rsidRDefault="00BE63A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BEA6BAB" w14:textId="77777777" w:rsidR="00BE63A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1998D7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5B3156B6" w14:textId="77777777" w:rsidR="00BE63AA" w:rsidRDefault="00BE63A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ED86AEC" w14:textId="77777777" w:rsidR="00BE63AA" w:rsidRDefault="00BE63A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decembrie 2025</w:t>
      </w:r>
    </w:p>
    <w:p w14:paraId="1F8A9B4E" w14:textId="77777777" w:rsidR="00BE63AA" w:rsidRDefault="00BE63A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E63AA" w14:paraId="6CD2FA1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2374C253" w14:textId="77777777" w:rsidR="00BE63AA" w:rsidRDefault="00BE63A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14FAC77" w14:textId="77777777" w:rsidR="00BE63AA" w:rsidRDefault="00BE63A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898218D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F4C13A2" w14:textId="77777777" w:rsidR="00BE63AA" w:rsidRDefault="00BE63A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249A1FF8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7C93925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DA2284C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0F095A5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8A9B0F5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0F694ED" w14:textId="77777777" w:rsidR="00BE63AA" w:rsidRDefault="00BE63A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7EBC0D7A" w14:textId="77777777" w:rsidR="00BE63AA" w:rsidRDefault="00BE63A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0F5E092B" w14:textId="77777777" w:rsidR="00BE63AA" w:rsidRDefault="00BE63AA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2592763D" w14:textId="77777777" w:rsidR="00BE63AA" w:rsidRDefault="00BE63A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ECEBDCD" w14:textId="77777777" w:rsidR="00BE63AA" w:rsidRDefault="00BE63A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5C5451CA" w14:textId="77777777" w:rsidR="00BE63AA" w:rsidRDefault="00BE63A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9D29703" w14:textId="77777777" w:rsidR="00BE63AA" w:rsidRDefault="00BE63A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EF825C2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0CD4AE2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EBE9DEA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1BCDD5F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3585444D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49A200E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37CC8A02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3CD74F29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B04A8F8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E63AA" w14:paraId="3125AD7A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4D18046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432EC8D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50A99F15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1648DBDF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0427BB6E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4E0E08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47CFCAE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9F68CC3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282CE62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F3472A0" w14:textId="77777777" w:rsidR="00BE63AA" w:rsidRDefault="00BE63A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A1E22B1" w14:textId="77777777" w:rsidR="00BE63AA" w:rsidRDefault="00BE63A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0D7CFE9C" w14:textId="77777777" w:rsidR="00BE63AA" w:rsidRDefault="00BE63AA">
      <w:pPr>
        <w:spacing w:line="192" w:lineRule="auto"/>
        <w:jc w:val="center"/>
      </w:pPr>
    </w:p>
    <w:p w14:paraId="0F405F9F" w14:textId="77777777" w:rsidR="00BE63AA" w:rsidRDefault="00BE63A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3A10C09" w14:textId="77777777" w:rsidR="00BE63AA" w:rsidRPr="00EA47EA" w:rsidRDefault="00BE63A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45794BA" w14:textId="77777777" w:rsidR="00BE63AA" w:rsidRPr="00EA47EA" w:rsidRDefault="00BE63A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EF18D24" w14:textId="77777777" w:rsidR="00BE63AA" w:rsidRPr="00EA47EA" w:rsidRDefault="00BE63A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E32C53E" w14:textId="77777777" w:rsidR="00BE63AA" w:rsidRPr="00A8307A" w:rsidRDefault="00BE63AA" w:rsidP="00516DD3">
      <w:pPr>
        <w:pStyle w:val="Heading1"/>
        <w:spacing w:line="360" w:lineRule="auto"/>
      </w:pPr>
      <w:r w:rsidRPr="00A8307A">
        <w:t>LINIA 100</w:t>
      </w:r>
    </w:p>
    <w:p w14:paraId="7CC5D0B5" w14:textId="77777777" w:rsidR="00BE63AA" w:rsidRPr="00A8307A" w:rsidRDefault="00BE63A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BE63AA" w:rsidRPr="00AB76B4" w14:paraId="3C86C3E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B34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D961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2A84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F463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0E4DD2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51E13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A5F90DF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5B04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8519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A1E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287F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5B8046D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5A1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86CB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F771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828D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0345DA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9EFCA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670F897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9B6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EF95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01FF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6809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067FF2A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9CD0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AED6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E8F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90A72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268241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E0377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1617CD09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1985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DA1F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C27B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CC29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B2FC2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BE63AA" w:rsidRPr="00AB76B4" w14:paraId="5B0A756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E69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785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93F8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7B75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BC0C05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FDE0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F8F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81E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F7B6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7F5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6FB3E2A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0F7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BFA1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E34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CFB56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0D6EA9C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2FE4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B92716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3C14E39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CF99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003D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08E8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96E3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EC6409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6A9EB4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E63AA" w:rsidRPr="00AB76B4" w14:paraId="3A7744F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FA4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2594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74B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6A49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EE43F2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5573A9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EBB7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BC36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4900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7AB714B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BF9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DB7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BE63AA" w:rsidRPr="00AB76B4" w14:paraId="4F9573A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A46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6055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10D7D97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E4B3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57BA5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E9595F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BA8163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8961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1E79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F38E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62C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4D96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52834CA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883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940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BF58A0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DA13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F617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2AA4CC7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5A50132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BCD7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EFD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2D3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3130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1BE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6BAF643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041D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A9E2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2688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D1EB8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A4548A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0F00E16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3B86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64A0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26C4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47E1683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7E03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0AC5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6C3C4A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3BB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3BC1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0BA290D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AAE6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22087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FAB0C0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84F3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4BEF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DC69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9758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EF65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28C16B7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6E9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BEDF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5561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50BF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63911D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E62C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F9DC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45A9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4975474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B32C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A01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3BBA63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86E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5583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64E0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8D018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E80190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C962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93EF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2748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D72B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723E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4D14D0E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C48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261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D5A1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58D8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E72586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D07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7677BA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77FFB87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855992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763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0D7E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85E8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8E6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E317C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BE63AA" w:rsidRPr="00AB76B4" w14:paraId="65FF4B43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78C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2C2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1A15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6642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4FD5A8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6BA9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32F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B84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4CD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A828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F997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E63AA" w:rsidRPr="00AB76B4" w14:paraId="01AEDFB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BE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ADE6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5F121D4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B330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1200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E979FB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09D7E9A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B9D4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CD4E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794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B76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E4BC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47453C4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A2E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E5FB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A101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58602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6D6DA68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229AC4F7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3007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7D3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DD37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FD5353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94C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2DA8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BE63AA" w:rsidRPr="00AB76B4" w14:paraId="6499AC7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A9E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575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07C9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7D05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7CFA71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AEEC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49B65F8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747C33E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F3D8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D7A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A092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ECA7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BE63AA" w:rsidRPr="00AB76B4" w14:paraId="2AE5901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3EE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EBAD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E0C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76639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CD6CF1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37D3E3F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DA4E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AC1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5284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4E77CBD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F37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2A3E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66720AE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48F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6B8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58D9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66474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ECA468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1EA3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183FD9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2FA4D5D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61AB505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7351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D62E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7980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F034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E8FD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BE63AA" w:rsidRPr="00AB76B4" w14:paraId="2F9C6A7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C57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C2AA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A93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3D84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69CF1F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B3FD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ACDBE6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720F3DD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CCF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A658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5274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FF2B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7EDA8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23F8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BE63AA" w:rsidRPr="00AB76B4" w14:paraId="587F90A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850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87A2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37F2A90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BEF6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2C052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ACF898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CF03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9445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F212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6EE4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7E0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6DFED8B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6D2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344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37D23E7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322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F5D05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F46C4AB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3A1F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99CB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E928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7B0F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CB37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31687E48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CB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608B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D02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F5940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B3C84C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E443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B08B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9D9B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2837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A76B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6E2C222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4E0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FD8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ABFD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FA9F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EE7A44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4DDF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4988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C9C0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9C33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290D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0B1B60C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66D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178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AD4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BF2A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7D8095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B3C4D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52CD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156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31B8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5228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0891DC2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44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FAD6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B448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E16E5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7523A3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6EE7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B77B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CCBF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8F7A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9B5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6D38D99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CC2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034B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3E31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7BDE8B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91557A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FB33A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B759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ADA3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911DE3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708A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491C4" w14:textId="77777777" w:rsidR="00BE63AA" w:rsidRPr="00AB76B4" w:rsidRDefault="00BE63A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765FB6F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DB2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3A0A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6797502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AE39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95E7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619A97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0186F08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458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288D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3B5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9669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EE4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2E9965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2E5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ECA1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C2E3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5708D1" w14:textId="77777777" w:rsidR="00BE63AA" w:rsidRPr="00AB76B4" w:rsidRDefault="00BE63A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>–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linia 4 direct</w:t>
            </w:r>
            <w:r>
              <w:rPr>
                <w:b/>
                <w:bCs/>
                <w:sz w:val="20"/>
                <w:lang w:val="en-US"/>
              </w:rPr>
              <w:t xml:space="preserve">ă </w:t>
            </w:r>
            <w:r w:rsidRPr="00AB76B4">
              <w:rPr>
                <w:b/>
                <w:bCs/>
                <w:sz w:val="20"/>
              </w:rPr>
              <w:t>Grădinari</w:t>
            </w:r>
            <w:r>
              <w:rPr>
                <w:b/>
                <w:bCs/>
                <w:sz w:val="20"/>
              </w:rPr>
              <w:t xml:space="preserve"> – 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A234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81D1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16522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63C1986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0731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4B1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5885627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B9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62D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C8C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4FE2C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1BC77C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C456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70EF25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43737B0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36E5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D05A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EAFC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A7CD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4CEBFCD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0E7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B2E5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DBF8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98BA6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7C3351D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771D5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F36D237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752B8003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20DAF2F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0AA8D68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A2A1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BD2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0EA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C112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1B43DE4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540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245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1E25C3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7AE0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DCF1E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2A39FCB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00C36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13B6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925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B0F1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A60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14D9B1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99D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2C37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0D88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6FDDB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B9A203B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5459" w14:textId="77777777" w:rsidR="00BE63AA" w:rsidRPr="00AB76B4" w:rsidRDefault="00BE63A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7A24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CC9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FCCA38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B3FF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096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2ECB13D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3FBA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9186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9AA6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9B888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5D1DC7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96C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E1840C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AFEC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BAC0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406D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79F6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2934DCD8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649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ADA6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6139AD5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CD6E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8E0B86" w14:textId="77777777" w:rsidR="00BE63AA" w:rsidRPr="00AB76B4" w:rsidRDefault="00BE63A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2B5D142F" w14:textId="77777777" w:rsidR="00BE63AA" w:rsidRPr="00AB76B4" w:rsidRDefault="00BE63A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165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18AC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4D9B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25E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7383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03CE234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00F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5F96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25A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27892E" w14:textId="77777777" w:rsidR="00BE63AA" w:rsidRPr="00AB76B4" w:rsidRDefault="00BE63A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EC679CF" w14:textId="77777777" w:rsidR="00BE63AA" w:rsidRPr="00AB76B4" w:rsidRDefault="00BE63A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BDAB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229C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A3B00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51C611D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750B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F3F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5A52471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C2D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DA0F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2A2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DEEEC3" w14:textId="77777777" w:rsidR="00BE63AA" w:rsidRPr="00AB76B4" w:rsidRDefault="00BE63AA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A8B8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87F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80B56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3417BEB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DEC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E348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176472D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C0C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5A62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4BBB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91BA7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7AAA308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979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489B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4FF7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BC8351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A9A0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38D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72D5AC9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251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A3A7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2209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E99C53" w14:textId="77777777" w:rsidR="00BE63AA" w:rsidRPr="00AB76B4" w:rsidRDefault="00BE63AA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3F1ED09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5837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1CFD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2461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40D087F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BCED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AE0F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384CFF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DC0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5B07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FCBF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019BF" w14:textId="77777777" w:rsidR="00BE63AA" w:rsidRPr="00AB76B4" w:rsidRDefault="00BE63AA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5138808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7106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D586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5FDC7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48058D4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9389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D500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662069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67B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68C4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1685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CFA4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9FE0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833785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799D3A2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FCC2CF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76E5573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74EE8B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370E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F2A6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9AAA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787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48ECBE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ADE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9B18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11CA6F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3E358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98A08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4E528FF7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D06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D82F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645B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DBE0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0A52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68826AA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863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FD8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A54A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AE430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F4DBAB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08BD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0B78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C9CE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1F6BA62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2F3E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3997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602F05BD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6F8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FEA4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C739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DB967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227293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51DB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5931BD3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3ADC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DC4B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0872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CF75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C9DC8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1F41E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E63AA" w:rsidRPr="00AB76B4" w14:paraId="35B321F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C1BE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F4A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205F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C616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A22540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DC08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ECF9F7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52FF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EB74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A0BD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40F7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7AFAF8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449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5279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DDA6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505A8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AAD3D5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0B3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91F1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979B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001B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F340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156A450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0D2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573B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6282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00C6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408C54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0F6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2850A70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3CC7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8022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7042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4DA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CA87F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CFAE9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BE63AA" w:rsidRPr="00AB76B4" w14:paraId="5047D29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EE4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CB22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503B108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6ECA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0BC8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3BAE1B7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0DC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C6C1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AC8E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A222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D231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A8E32C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DAC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8617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47D307F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60A0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1C0403" w14:textId="77777777" w:rsidR="00BE63AA" w:rsidRPr="00AB76B4" w:rsidRDefault="00BE63A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D3E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77B6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66428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D137E" w14:textId="77777777" w:rsidR="00BE63AA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1B51E" w14:textId="77777777" w:rsidR="00BE63AA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1E13190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4E2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72C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3F67080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B5A3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B1DFBB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8E0CF4B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37D393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93CC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E4D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404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5C48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135A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03EC5F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526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B3E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629B875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53B4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FDE9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4B6C4CB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4C7989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B4B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C4D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66FA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73E8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786F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122A4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BE63AA" w:rsidRPr="00AB76B4" w14:paraId="3257DD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00E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92E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4D66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2EF0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77810A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3599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0D2E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84BC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0E1FD30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EB2A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13C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8820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4EF1EE8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557747B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3D0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74B5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18CE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E6C34B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8DF047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C0D2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1273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9927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7253B47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3B0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864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78218BB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A70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F861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7EE721C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975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A2540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67F24B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0E1A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D23E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07C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2DD6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4663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3CEF29E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E4F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6FB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604C777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0910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17E61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0E2338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0A18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BB2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635A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59AE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F87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03FCCB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9C658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BE63AA" w:rsidRPr="00AB76B4" w14:paraId="1A376CE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8E0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394F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62D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B3BF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E97FC0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39B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52FCD1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5DCE05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597981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6BF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113D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A1F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E3B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CC71D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E63AA" w:rsidRPr="00AB76B4" w14:paraId="0CC6CDE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2ED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4B6A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0848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0A0B8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5F69596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81EC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1E0DDD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3AABEB2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A2EA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DE6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028C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A255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BE63AA" w:rsidRPr="00AB76B4" w14:paraId="55BCB78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D35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D20C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45A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E32B0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7769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D1F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01EF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48FC31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246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D04C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7B51FC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BEA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521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07B1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1F198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323AA7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F36DA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BF815B2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538F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71366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02EA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C88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83AB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BE63AA" w:rsidRPr="00AB76B4" w14:paraId="499FB27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383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34BD0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0214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8D1B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79134E0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1A8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CF707CD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3393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5A7B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F5FE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437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BE63AA" w:rsidRPr="00AB76B4" w14:paraId="6A545E6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F41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72DA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8DE95C9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53C7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8DE2D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F44601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75A9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A9BC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7347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4161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042E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68DB2E1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98B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15AE8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964B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A0386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585D7E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FFC0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B2BE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F73B6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7576FB8F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D931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843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74035C7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13F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4B2F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7383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5496A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62399F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6A61F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FC3B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4E049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1D4D13F5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363C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0DC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17942C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AB76B4" w14:paraId="0E8E5762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972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67D1F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00AF2D1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20C9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B21A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8C6E11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8FB2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363B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4A12B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7D1F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F384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E63AA" w:rsidRPr="00AB76B4" w14:paraId="3BDA12FD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F37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9E94D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121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7B5547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983328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52AB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3D27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1D56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4D83A9E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D991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CB1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AB76B4" w14:paraId="3F91E41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416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445C2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518AA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700EE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DF8389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69ED03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25A5C68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59D8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C8D8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E80FC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22E710A6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686A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653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AB76B4" w14:paraId="5AF3ABB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1CF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E2F4D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25799070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6EF1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2EBCA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A089CE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77806F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0CCE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0E40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99A6B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5D09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002E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8AC2DC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5065582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AB76B4" w14:paraId="1F4309F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FD6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A05ED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524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C41E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258B3A7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CFD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461E0C5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39F896A5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0B810CF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9990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FCA5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1C1D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69A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BCAC6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5C2F57A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AB76B4" w14:paraId="16071BB9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1660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D219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C69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EBBA4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3456998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B9DA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4EB63C2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55EF8E5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177F46DB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DF4F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C2E9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3C51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D280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73637C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BE63AA" w:rsidRPr="00AB76B4" w14:paraId="7D627A4D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4BC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B7E71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8AC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DE799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C51E7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EEAE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66D9E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32B82E1A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5DE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86B8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E63AA" w:rsidRPr="00AB76B4" w14:paraId="7AFFF6E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CEC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F32B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F9AC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D19C2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6261936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00E69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5BCF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036DC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104586EB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5958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7143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3AE911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AB76B4" w14:paraId="22ECD411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629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45218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E1E8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355F7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309CCDF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78116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FED7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63BE9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04B5245A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047D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0F75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E63AA" w:rsidRPr="00AB76B4" w14:paraId="6DFA667B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4A6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2E3B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63027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52381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83F723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EC03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1EFE175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AA90E2F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02920243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D680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BD9E4" w14:textId="77777777" w:rsidR="00BE63AA" w:rsidRPr="00AB76B4" w:rsidRDefault="00BE63A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2BD0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B383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67B0E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BE63AA" w:rsidRPr="00AB76B4" w14:paraId="2334BD4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715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B362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85ED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A2EB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EBE5A6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EF5F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84DCDD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BDE2F7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F757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426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E7AC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E6B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2B324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BE63AA" w:rsidRPr="00AB76B4" w14:paraId="041BFC07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7E2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4F7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79C5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96799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DC3A5F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1F3C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CB2026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541396A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E86EE6B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975345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6EE8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F4C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434C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AEF5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1CDF6D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46D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AD66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0635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4001B5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38E5552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F91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3FBA1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2D2591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4AB1DB8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43F4E5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2BAC3A7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094BB42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C3775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848D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E2E1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A78E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354B527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484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9CCF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A4BB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F7C01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7900713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B6C0E8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6852C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CDFB5E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3809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82659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3FED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48E7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0CE3C9C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644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22DF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0089663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2588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A9D5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2E61F7D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7F6DD94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7C4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60E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7DDA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F380B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5D8E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6EFE75F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CC5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059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C7112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7ABBF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58AF43D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89064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F582A10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28A91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C5F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8DCF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83F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BE63AA" w:rsidRPr="00AB76B4" w14:paraId="2FBD35B8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BA7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B40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39AD4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77249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4482800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F33346E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F552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C226FF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41EC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6DE9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70BB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68A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7ECA48D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B0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2247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2EFD1F8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E5588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1408B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019E305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2CB047E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01C23BEA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13812F5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164E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A74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7321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F67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15081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15478261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5F9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8838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A405D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43E85C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835CA38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29B940C" w14:textId="77777777" w:rsidR="00BE63AA" w:rsidRPr="00AB76B4" w:rsidRDefault="00BE63AA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B6016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1E9A9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DBEAD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7BA8DB3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F48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71DA" w14:textId="77777777" w:rsidR="00BE63AA" w:rsidRPr="00AB76B4" w:rsidRDefault="00BE63AA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2ED4705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6FF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67CA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7A366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D452FF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0F8103C4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7A24E2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FE5D228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C437E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5EF0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F8023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39915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6915201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0F9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E57CC" w14:textId="77777777" w:rsidR="00BE63AA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1D8AE037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4CCF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378F31" w14:textId="77777777" w:rsidR="00BE63AA" w:rsidRPr="00AB76B4" w:rsidRDefault="00BE63A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D3D83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CE5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B97E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8D5F0" w14:textId="77777777" w:rsidR="00BE63AA" w:rsidRPr="00AB76B4" w:rsidRDefault="00BE63A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436BF" w14:textId="77777777" w:rsidR="00BE63AA" w:rsidRPr="00AB76B4" w:rsidRDefault="00BE63A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6D88420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0E7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46A8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6F7A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47E09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FE4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3FF2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FB016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23E33C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126+340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5C2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3C63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360CEE8C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32F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BFB90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0B7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A9C59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570E519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D64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8EC119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036CD3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0F1644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47A1588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1CB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455B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9CF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73B6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F5E9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BE63AA" w:rsidRPr="00AB76B4" w14:paraId="66FAE6FB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381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DA6C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3C58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DD6C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C56AC5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DBFE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4589D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1C5E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FCE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0A0A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02C5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11E13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E63AA" w:rsidRPr="00AB76B4" w14:paraId="464FB38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14C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52DB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6C26C99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1CF4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4A7E3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51D9A5A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4DA3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3AAE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001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D3AA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03EA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507B5B8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2FD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D62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257B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7C784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0D1FF3DF" w14:textId="77777777" w:rsidR="00BE63AA" w:rsidRDefault="00BE63A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Drăgăneşti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Olt</w:t>
            </w:r>
            <w:r>
              <w:rPr>
                <w:b/>
                <w:bCs/>
                <w:sz w:val="20"/>
              </w:rPr>
              <w:t xml:space="preserve"> linia 2 directă Cap X </w:t>
            </w:r>
          </w:p>
          <w:p w14:paraId="1DDB79F2" w14:textId="77777777" w:rsidR="00BE63AA" w:rsidRPr="00AB76B4" w:rsidRDefault="00BE63A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1FA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E71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8666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7DED207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36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746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40F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76BB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1100B01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88E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7387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D27E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1D059" w14:textId="77777777" w:rsidR="00BE63AA" w:rsidRDefault="00BE63A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Cap X </w:t>
            </w:r>
          </w:p>
          <w:p w14:paraId="2CF2959D" w14:textId="77777777" w:rsidR="00BE63AA" w:rsidRPr="00AB76B4" w:rsidRDefault="00BE63A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2731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F98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695C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0479ECE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224C5" w14:textId="77777777" w:rsidR="00BE63AA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9850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3BEF663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25D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B5C4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0125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2B974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55831B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37779D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0B5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63E22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78B20D0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1A9FEC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1396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49F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985F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5FBF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4E3770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ADD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5F03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E085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D1A8B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A429BD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28B9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792B2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1C7151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D7FF88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2F3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3ED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BBB3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510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6F1B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BE63AA" w:rsidRPr="00AB76B4" w14:paraId="7D95BC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961C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968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C727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903BE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957488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A96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CC09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505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488F0B8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96FB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F92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0AB3BD6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C2C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36D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3CA295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150A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C04C8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4445E1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6DDA4EA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B09372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50FF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2068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C27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EED8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B61BC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E712F47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072FA9A9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4A8C7D67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5CAFD9C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AC6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FDE6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5EC3F5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BE9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01652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0F92E7B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11CFD05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C794FC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791B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EDBE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6D10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E0EE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D81A9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77A42BE0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0341766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19729AF8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2343B95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1D41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391A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6F50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2ED1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1DE27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02A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40C3DFA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8678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8A00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FFB4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426A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6F8BD78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0F8959B9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BE63AA" w:rsidRPr="00AB76B4" w14:paraId="35E0A80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B169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EE86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F5A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B355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517A992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3719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C60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F1DB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4A6A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A9AC7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E63AA" w:rsidRPr="00AB76B4" w14:paraId="4F9A0F7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BEF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692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A3D0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84232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445D22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259B397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97A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184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3694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1149E06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341B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DB378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A8AEB32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6DA684" w14:textId="77777777" w:rsidR="00BE63AA" w:rsidRPr="00AB76B4" w:rsidRDefault="00BE63A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E63AA" w:rsidRPr="00AB76B4" w14:paraId="4CB51AB2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9D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E69C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DC1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83DE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02C441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D6A4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482398B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6535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6EBB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D80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7EED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B187D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E63AA" w:rsidRPr="00AB76B4" w14:paraId="02FC01CB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057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88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8763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3D113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4C9A1D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2F73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7E3F79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3AA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30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451D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1A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292EF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E63AA" w:rsidRPr="00AB76B4" w14:paraId="72F0E9D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D7BA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C696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4F28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98276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2BE9B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1E8C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E3BBED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7515C9F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5FF23D4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6D03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E4D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AF1E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031E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6F06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BE63AA" w:rsidRPr="00AB76B4" w14:paraId="7667583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E22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C8F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685C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F7A35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41742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2D80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BF79F1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E7DD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3DB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F16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38DF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739907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E63AA" w:rsidRPr="00AB76B4" w14:paraId="7B4EEB5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A73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EF1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673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3897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2DE1F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8A7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6C24DD9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A1B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6764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F76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43A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8B0B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BE63AA" w:rsidRPr="00AB76B4" w14:paraId="31DACDA2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6541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51CA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7DBE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9CD69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2E1EB6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081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3FFD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BB1A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C255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27A1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2906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E63AA" w:rsidRPr="00AB76B4" w14:paraId="09F9655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904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DBD4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2C7A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10A8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95CFEB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462A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BF5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F483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1983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8EE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E63AA" w:rsidRPr="00AB76B4" w14:paraId="7184FA4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B51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DF2B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49CB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8CCA3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4372AA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0DC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86AB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30B3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2AFF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5BF9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E63AA" w:rsidRPr="00AB76B4" w14:paraId="0ABE17E6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1C2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F045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82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A1E7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95F897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9194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0BAC4F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2A5A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99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07FF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97F7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8BF1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E63AA" w:rsidRPr="00AB76B4" w14:paraId="559642F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811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FB1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646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46C5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88E6CE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3AF3C19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8D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10B9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5BF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F157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825F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7820E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A2D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84E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5C9E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8E830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0453F3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B96159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807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7363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D5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4146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EE69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33F23D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42D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3CA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6DD2A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4F32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B21C2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6EFDCD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EC9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B1C9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4A33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924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D1A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0F3FC01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30E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763F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1883B8C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56CC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3B2C7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125BC1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D25D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20D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0C0F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2F2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E06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3F2DE82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196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44EDB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162+250</w:t>
            </w:r>
          </w:p>
          <w:p w14:paraId="2041DC6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779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9A97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C176A9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62E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F23C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C620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8C2F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4849" w14:textId="77777777" w:rsidR="00BE63AA" w:rsidRPr="00AB76B4" w:rsidRDefault="00BE63A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6D021C4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096A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181F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3BD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67C5A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91558E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05E3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956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FBB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DA3C1F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4360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9B7E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49756D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46C9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ED1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27E7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9B541" w14:textId="77777777" w:rsidR="00BE63AA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8EB504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0673D9E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B8D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E6FC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27E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37F8B9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1AB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D9A4D" w14:textId="77777777" w:rsidR="00BE63AA" w:rsidRPr="00AB76B4" w:rsidRDefault="00BE63A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0E03B40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355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A32A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7D2568B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FE61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BBD1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70B17A3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B450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534A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0D8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677E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1B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74991BB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849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1DEC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5E5CB2D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6AD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A246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A03DC0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D23D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45EB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E1B4F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873E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F8C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1A5CC90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7CFC374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ECD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3826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D572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5F29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758B9A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77FA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A16A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3890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BBC267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C45B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AAC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75B35CC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5312392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B28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86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F171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76186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393576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68DBDE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BF1F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33E1B1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15E1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2E54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CD1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613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2F5D8B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326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3CA4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1A13EC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B450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43B60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BAD0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A724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2F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8EDB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AC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4BCAC47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A13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D19D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602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468E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EF9EAB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600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3C0B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F91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1783A2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ADC1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AC2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0BBA5F3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880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785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507F8ED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8149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5AC51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E46D95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2F0CD95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AA67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0DE2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642A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6B52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0D9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89B4F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1864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BE63AA" w:rsidRPr="00AB76B4" w14:paraId="71C8F0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84A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4623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B61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C95A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DB72CE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253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5F678F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C072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B586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C582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E316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E63AA" w:rsidRPr="00AB76B4" w14:paraId="5246514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8E7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B7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C501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A736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E7919F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0EB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2D06C1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F528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E948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41C4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0D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BE63AA" w:rsidRPr="00AB76B4" w14:paraId="5CF2BA3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4D6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F69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C917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E5175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1BE06C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D35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13AD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58BC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07A8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7FF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AF8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BC1EBB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F69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9E44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69C8824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B37C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D6F66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6A6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F1C7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500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D7F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81F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F214E3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2BBD9F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C37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0BE9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B90C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DDC6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8CB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A5D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B327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1E6CF75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ACB0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CC63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E63AA" w:rsidRPr="00AB76B4" w14:paraId="7902DC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515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DC42D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77CBE92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D8D3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DF221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492AAAA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1EF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61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CD1E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CE9C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D22C8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BE63AA" w:rsidRPr="00AB76B4" w14:paraId="0AA0916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C7A9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772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B359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431B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4003C1C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8F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393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ACF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1F1DA12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FF7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79D4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2E8A4C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5DB08674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314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CD07A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B2E2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15F5D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5A842B7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854F3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43D1E5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17C2BBC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4AA09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A4893C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3D5A6A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0B75A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0862F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C9C7E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06631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13A34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56C7AD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9A4BAA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0AF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67DAF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4791D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2BEB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A4B7BF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FE5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446915B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0E730A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E59AA5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E80D6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577EA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A218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30B51E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B3D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69546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7B01F9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B938F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ECAB29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3255C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3115DC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4774D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59EB8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ADF70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9D47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83FF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BE63AA" w:rsidRPr="00AB76B4" w14:paraId="7BB1C04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F7D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F9FD6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7AD7D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65BB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FEA7AA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70A24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0F360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9833A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03A08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335B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4CF72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BE63AA" w:rsidRPr="00AB76B4" w14:paraId="30805ABE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017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52F8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5DA93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313B8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3C6A69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F2511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1CBAF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3D5BA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F1681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33E99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5238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BE63AA" w:rsidRPr="00AB76B4" w14:paraId="475940E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F22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C6C44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05651EB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8A9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60DFE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E796AF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A6B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BFE7C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2AE2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0FD8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7BD89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6E313F4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5524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BE63AA" w:rsidRPr="00AB76B4" w14:paraId="48C995FF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386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4EBB0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68E01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68C9B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0E32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BF3E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3D3AA9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44E95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B93FC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D132A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9002D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BE63AA" w:rsidRPr="00AB76B4" w14:paraId="3A47F19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31C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5E667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8E1F6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56838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00FA8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E99127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16578B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D565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97D8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60309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354FE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BE63AA" w:rsidRPr="00AB76B4" w14:paraId="4406E48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0EE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02230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061B9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5DEA4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8F10E3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2BA3F6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E1EFE7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1560A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2A628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1B54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64F48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BE63AA" w:rsidRPr="00AB76B4" w14:paraId="5F7E9437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A29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5FB11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1942E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779E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B7C1CF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6FC9E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2A0A5A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FF437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CB2F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DAC53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CDE2B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BE63AA" w:rsidRPr="00AB76B4" w14:paraId="7E4487D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8DBD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D8F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12EC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2B96C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144230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0184F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4B16FF6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7620DB26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65843624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C1DEE4E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434BD70A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5770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D33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652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4B0D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1AF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B76B4" w14:paraId="70E15869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3D5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909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818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A9DD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6E50DF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17DE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7816B68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21A6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B75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A5CE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9F6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E175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B76B4" w14:paraId="251883D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BA1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5E20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DB5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268F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DD121C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96732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C0D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A72C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266D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FBCB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5BFCC19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BBA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C972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FE12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D665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BBB006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3448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8E15EDD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1900FA50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58F811D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7D591C42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5E9E114D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710AA497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40592B18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37D70379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4EAD04EF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325B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A654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C041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517F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25D2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B76B4" w14:paraId="1E72551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B55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9A62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6DE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C526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370EB2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99BBF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2BD8B5CC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3C30A8F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D34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F62D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0274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F9FB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DF0FE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B76B4" w14:paraId="5F94024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CEA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20C0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4F11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2CDA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5E99ED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FB070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0AF1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45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F99DC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1ED7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0C78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392535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08E8BB0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8372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9D44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68B259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9008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6DBB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728DC8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65A1962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AE29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B0E8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8E3E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CE34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6D42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95EE6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2DD3EB7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663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C223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89B1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2099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077A1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49F94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4CA9999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B738290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39648B14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61386404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1E0E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E6DB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2DC5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DD6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6E81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BE63AA" w:rsidRPr="00AB76B4" w14:paraId="00A5D05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36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6AF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E617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4D56E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80B21B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8A4B3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273243E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64247B8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65EF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5428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716D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49E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74532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BE63AA" w:rsidRPr="00AB76B4" w14:paraId="557DFCC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A9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5AC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BF31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98EE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ECDE3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755D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E445004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EA47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0CC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BFF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01A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BE63AA" w:rsidRPr="00AB76B4" w14:paraId="327DCD4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0BB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D4C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ED4C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96A0E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FA69A8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F445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2584D7C1" w14:textId="77777777" w:rsidR="00BE63AA" w:rsidRPr="00AB76B4" w:rsidRDefault="00BE63AA" w:rsidP="000B5F9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D50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AB6E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68BE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2500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D3C81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07B128F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E63AA" w:rsidRPr="00AB76B4" w14:paraId="317490B0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B0B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08F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1E01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E4F9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61FEBA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1694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8506DF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2D7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71A7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F65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54C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DD8D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BE63AA" w:rsidRPr="00AB76B4" w14:paraId="3C0C58F2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8F0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E9FE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9997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152A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A9DBF2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AB16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5358B4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022CCCC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7D72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31F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6A03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C447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BE63AA" w:rsidRPr="00AB76B4" w14:paraId="57FA5B2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22D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F82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DC6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1E6C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2105E0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5042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ADD19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94E9B3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7A6906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FD65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F275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1CF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A40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014D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BE63AA" w:rsidRPr="00AB76B4" w14:paraId="469E310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2D5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0C06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7021AF5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095D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912F0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61C6C64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2B4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5FFC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2851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83FE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899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D62E95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0B8FA811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C60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B21F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56F3593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1CA2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4FEB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7CD072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F97437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4905360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7858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AB96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8709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3996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11B1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D5972A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E63AA" w:rsidRPr="00AB76B4" w14:paraId="344EDAF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474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E43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088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B88D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CFDCA3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F42A01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3A03F6C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F367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A3F7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17AD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0232764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14CE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007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FBD180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E63AA" w:rsidRPr="00AB76B4" w14:paraId="23F45AB1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388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D7EF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CD2B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BBF85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3A33F1B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D8C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9A6C1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D6CFF5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98BC2A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21B7870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8C3721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C4A0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FA89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3A0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75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3C4D79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46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7941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9289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835A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7D0067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7295BEA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5C0E7C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9DE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7CF6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D6E3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800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277A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76E6EF7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D11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15F0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67D8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59BD6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3C3850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9C3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F681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9BF4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0C9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EA68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5BB307BD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90F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0A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C017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4236B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A9CB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11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F5041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16E6A41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84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A0D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0F3E5EB3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D4D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F487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C45A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19606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50941A7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5CC9542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32AD2F3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9E1F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DCFE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D228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3C22D1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2DBF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D90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027503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:rsidRPr="00AB76B4" w14:paraId="68F8BE92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3BC6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F071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EBF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9CD2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651451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5367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C9821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43552E0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4A99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3C9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E0F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3820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B1258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BE63AA" w:rsidRPr="00AB76B4" w14:paraId="6DF3065F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3D8C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0402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0DA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EAB8A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65BBAC2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9005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91E896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9399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3FAA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92F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7F3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BE63AA" w:rsidRPr="00AB76B4" w14:paraId="636683E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5FE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4D2D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0669C1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95D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63A2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E42594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750D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5C28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41D7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41FA49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557D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843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70E02E8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0F0E4D7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327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2F65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246C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92C10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0A02DC2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515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2D59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97D9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34C4D5D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D535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9C4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BE63AA" w:rsidRPr="00AB76B4" w14:paraId="3152E1B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B98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E74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B91E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A180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019829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6DB49D5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530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D3AD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7A10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54B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CB6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562907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201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C26E4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726CEC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02EE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4BC46" w14:textId="77777777" w:rsidR="00BE63AA" w:rsidRPr="00AB76B4" w:rsidRDefault="00BE63AA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647872C" w14:textId="77777777" w:rsidR="00BE63AA" w:rsidRPr="00AB76B4" w:rsidRDefault="00BE63AA" w:rsidP="00302A3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9703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3A90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9504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9BE0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C3DF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23A9913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F2C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965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FE18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C6C4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FE3F23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0B20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B76C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E39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0EE031B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DCE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CFA4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2E765EF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B42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CA0E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5468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FCB5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17988CB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25B26A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2D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B06E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22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B1D3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DB3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8911A5F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1A1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490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2A9DA0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3DF2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64057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531EE6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FF9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498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CC1C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2A6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9AB8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196FDB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51C9677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78C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EDCC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8406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7C897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60B1607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F43E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1D6B9F2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462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2103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5FC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845E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ED5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E63AA" w:rsidRPr="00AB76B4" w14:paraId="3DD81E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B4A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60B6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0A37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3B204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35167A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7BA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44F1B2A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F634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F32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7883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255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18BB5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BE63AA" w:rsidRPr="00AB76B4" w14:paraId="5C2F44AB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2E3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F8BB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750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65D3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C71FDF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7B18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9D39ED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09B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EEED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CEEB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EC90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4117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E63AA" w:rsidRPr="00AB76B4" w14:paraId="6E2251C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3BA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0106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0F30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77A68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23BC32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9DD8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32B6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5C9B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8588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843C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ACE6E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E63AA" w:rsidRPr="00AB76B4" w14:paraId="517BF4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82BD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79EC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2AB1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B05D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724C23E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E0A5F7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D06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6BE23A1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A2F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A190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EBF5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37D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F1783A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C21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192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EFB4E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5F91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31FB0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527888F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C7A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D051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17C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E286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F958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4146908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847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AB6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786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54CF5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1A40CD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C3BD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67E15EE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4C01D68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7D8FA50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0ABAC8E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AD56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ED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5D2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CD5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73E08EB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6FD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85B0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0005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A819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3ACB6D1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9247A9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F18D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9D0B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8F53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242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FC83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7784AB61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0E1A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E447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3144B5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DC65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EE2E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354395F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C89E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621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62F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5589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6A4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7A3D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BE63AA" w:rsidRPr="00AB76B4" w14:paraId="045D9D9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A70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72B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70305E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CD9F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324E0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38E7CA4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7723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658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7D4B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7C1B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C93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607629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4FED7D6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4FF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2887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A90A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D2D5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780488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2F6C380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ECA4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7D92B5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23B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3EE1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589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1AE6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2427A2F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21F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13ED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3F7A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1653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1494BFC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298D219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36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7FD4F2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2F47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A77B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072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4B8F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DE1859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6DB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3ED3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0A05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32F98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379B691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601A6D6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47D3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8A4443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0D952B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D9F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812F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5FF0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AED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2BFC8AF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F962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01F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5A948A3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6CA0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013FE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67FDD7E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FFE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6CE9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0C40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674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E85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5576072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7C8A2AF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7AA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B213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69AD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0069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3D9EE2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22E7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50CDB4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5030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2851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20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F0D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9D1D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BE63AA" w:rsidRPr="00AB76B4" w14:paraId="78D2058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ED04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9BE9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2600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2BDCD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CC30EB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7BB8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381DD1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C9C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B2FF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B95F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59F1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442F2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BE63AA" w:rsidRPr="00AB76B4" w14:paraId="06CBCBED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A00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AD96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2482431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B61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D9E63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262D59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86EA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AA98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59EB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BF0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C37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4B46D5AA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FBE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E4DE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F0B8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EA22D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1487CE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4ECBD7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CD7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56C57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266B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017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1949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E34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98865A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C34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389E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E60B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51722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894E69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EC6C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25FBD82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9FCAD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5C4A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5B14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FBC2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0F9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BE63AA" w:rsidRPr="00AB76B4" w14:paraId="105BE72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7E4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6613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CDC7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1A3E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DA8DDD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402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7BF8C62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7FD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F5C4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2EF9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8D1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7749E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BE63AA" w:rsidRPr="00AB76B4" w14:paraId="008BFEA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DB9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C153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5B5A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6414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F00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006C1A3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4E3618A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C5DA93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274B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2A2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4E61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B28D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0DBA93F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49CAB4E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BE63AA" w:rsidRPr="00AB76B4" w14:paraId="14DAD5D3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3D1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0DC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1550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17E0A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51180B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B82D80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724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183B50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698504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D3C7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483C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15DF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78D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EFFB5FB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C8B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5A56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AF4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CBDB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F26FDC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25E2B58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9D32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62066F5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A0CD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2CD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1E5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D7B4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6CA3CFE0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12F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2F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D37B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F065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A437E3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0A4ED84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D02C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CF048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CA5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F0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9EB6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81BE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8C6238A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A57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B491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0807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1CAE5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D59356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242D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2EAB72E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A2E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ED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5FDE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B714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54DC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BE63AA" w:rsidRPr="00AB76B4" w14:paraId="30F3D2B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20D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F1C1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29F68B5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C0CF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9B4A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5B40D3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BA05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30D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EC7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AC8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DF87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2FD246D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AB76B4" w14:paraId="616A520F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7A9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D0F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109B72F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6426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7E26A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2B9CFE0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40CB137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49B66E6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6B7669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74E8DAD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07EB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9074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BA0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5A8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206C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7EE500AD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06E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3C22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B1E0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9C4C5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552A406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4DD1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E3D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E82F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5C9287E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5A5C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5A7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30033143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7ECA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7E3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8F35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DD47C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0173C9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767D2A0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223F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A70E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A344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49B4198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5120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0C41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D00BA9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BE63AA" w:rsidRPr="00AB76B4" w14:paraId="7ED3ECD6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9B3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0C94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66E0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C7D61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36CF82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83100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BFCC87C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1BA3FDB6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D48FF96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748220D7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F32C1FB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886F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F525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73A9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4C7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912F6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E63AA" w:rsidRPr="00AB76B4" w14:paraId="2674033B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C1F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A35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9B3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59AC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F846F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8E85C62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52CEF12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C6CB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386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AAD9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1A49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3F3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BE63AA" w:rsidRPr="00AB76B4" w14:paraId="2A8E67D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A41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F959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9B0A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BA830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741A2A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88A00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A2EC7B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1B56F34B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71C03818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634E53B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64AF3A7" w14:textId="77777777" w:rsidR="00BE63AA" w:rsidRPr="00AB76B4" w:rsidRDefault="00BE63AA" w:rsidP="000B5F9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24B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ABA5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B6FE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B1A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BC517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BE63AA" w:rsidRPr="00AB76B4" w14:paraId="6A8A2B5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CD7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4107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894F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7018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31A243F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3915AC3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C021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368CC8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A216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0D45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E2E7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8B16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E827B1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4C3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0FE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8A98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9D050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6D6A30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43381F7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B608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4295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39F5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49C2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866F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D5215B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73F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2E5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678E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C83A8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7E79873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4F15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AEC796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9CDC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89DC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94AE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AA26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25559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BE63AA" w:rsidRPr="00AB76B4" w14:paraId="3B02A573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EC5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0C3E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7D17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C126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7AA040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82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45E081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A5B0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3655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3010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897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BE63AA" w:rsidRPr="00AB76B4" w14:paraId="4873E2DA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F2F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38EF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059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2B79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158DD0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3A3C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174F65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A808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10E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1B4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2E4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C2E91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BE63AA" w:rsidRPr="00AB76B4" w14:paraId="00B1708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AF7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1719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0A5F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3CFB2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37D01D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08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80941F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633EE4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0149F6D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E403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34E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646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0A17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DEFD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E63AA" w:rsidRPr="00AB76B4" w14:paraId="6665F1DE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92E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9A0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22C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39E8F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FAAC43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72B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9486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5CFA100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6E49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812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7171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34E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84600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BE63AA" w:rsidRPr="00AB76B4" w14:paraId="15E581C5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CCA5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BF6C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2A67E62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4105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30A8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6F58D1A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D7025B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12630DA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BB4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C8DC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895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12B1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F99A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3554ACA3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129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3B9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9F38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0D87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46EE07B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A6B7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08EA983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2ADE4E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39EA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9E22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C8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6075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50F76CC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B1C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2BFA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7C1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6C9C0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CAAD8E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F719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1FC5110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662A563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01394ED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0E91B0E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063C1C8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B1F5C7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C301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EC51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AF2A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C6DB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69553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BE63AA" w:rsidRPr="00AB76B4" w14:paraId="5889AE12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19C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428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F219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E83F5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6BD31A9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FE3D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509A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DF6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75D0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934C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0A2AFAA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E03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0E17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5688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27803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36DDBB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4299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913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DE5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41EF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4BB4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A0781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BE63AA" w:rsidRPr="00AB76B4" w14:paraId="5C810AA6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56F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A54E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9388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DB705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4A724BE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74FB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DA3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7800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CB3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CA13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CFD0EA9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7C7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CB15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D7DC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FF7B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22BF03F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713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9A6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5494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9D28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F8BA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70E47D7C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3B7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D33E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9E5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0D6B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0B68D84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F154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F20490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EF55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652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BB78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CA9C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CB36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BE63AA" w:rsidRPr="00AB76B4" w14:paraId="7E4A7B5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012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CCA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F4E9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273E8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109710B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365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3A8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DA0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06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7C6C1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BE63AA" w:rsidRPr="00AB76B4" w14:paraId="7EAF5B5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07D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469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59CC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CE95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52A0A76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79A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AD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C59B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AC4E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0C2D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596ADCA1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088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6A4E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48F1939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858A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2EEDF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386C062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4F5D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F8C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46A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C56A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4CE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654BDE65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F56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8BC3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88CE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6333D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6AC9A87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178E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850C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66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82F4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1B0A6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6A76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BE63AA" w:rsidRPr="00AB76B4" w14:paraId="469DE3EC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B84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A7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7F6585F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0830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0B0E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2CED79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1C8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4486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B762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0C0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F7AF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2C245818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AE6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94F5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5518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54DC1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4C8B4AF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8014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11E6044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829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2CB4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D418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6BC1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BA4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BE63AA" w:rsidRPr="00AB76B4" w14:paraId="2CA8315B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6BA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3DFA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8FE8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8BB7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19EB74F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38AF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227E28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A2DF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2E75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13FA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2F39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76AC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BE63AA" w:rsidRPr="00AB76B4" w14:paraId="5F94977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3A7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1A8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82AF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5D35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D38DF7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1703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89A7FE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9111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263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8700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F4CE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2A6443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BE63AA" w:rsidRPr="00AB76B4" w14:paraId="3D2880B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E97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FE1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059DCDD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DD0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59F9D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5D3875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C491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D80A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E4DF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173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81C76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BCBCC99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E6F2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BFFDE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5173BE6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CCF6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CCB80" w14:textId="77777777" w:rsidR="00BE63AA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2B67D2B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490C129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32A9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4B71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1EDC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1E5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475F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23EB0DE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4CF3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5AD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2A3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A975F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011F483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3F5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33F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33D6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81A6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97D71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07E2F58" w14:textId="77777777" w:rsidR="00BE63AA" w:rsidRPr="00AB76B4" w:rsidRDefault="00BE63A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BE63AA" w:rsidRPr="00AB76B4" w14:paraId="23765DA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FC9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7AE2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12B4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36B25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364822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1139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12BA4FE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097C0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59E0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D28A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210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6F6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2F413E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798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B04A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E3E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BA995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6D9A93A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0163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001D33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A40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E645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CB94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D61F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201CA73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503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E633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1EE6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3DE0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28A838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89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C38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C2A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615E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31B7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1231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BE63AA" w:rsidRPr="00AB76B4" w14:paraId="45C8B7A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ABBF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46BC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8277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0D9B3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A09BC7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10A5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1455F0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C543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767F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C727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FB26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2C8A7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BE63AA" w:rsidRPr="00AB76B4" w14:paraId="5B7FEEC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FD0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AC513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476+250</w:t>
            </w:r>
          </w:p>
          <w:p w14:paraId="62372C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515+565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80A4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02163" w14:textId="77777777" w:rsidR="00BE63AA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Caransebeş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202D9EB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Lugoj</w:t>
            </w:r>
          </w:p>
          <w:p w14:paraId="112EC4D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18D2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1A58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C71B8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7154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2B5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 Lucrari Coridor IV</w:t>
            </w:r>
          </w:p>
        </w:tc>
      </w:tr>
      <w:tr w:rsidR="00BE63AA" w:rsidRPr="00AB76B4" w14:paraId="192B5EA5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7FF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DBE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158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07F7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3474FF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2F4F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50BAF5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C51BA9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6670804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4F732F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1A69EBA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C82C7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03504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561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D99D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CA8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DC62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7C4F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BE63AA" w:rsidRPr="00AB76B4" w14:paraId="638999BC" w14:textId="77777777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948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15F9A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513D7F3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767B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3549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4AB0EEA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  <w:r>
              <w:rPr>
                <w:b/>
                <w:bCs/>
                <w:sz w:val="20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A00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6C0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839B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9DE9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35E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2A</w:t>
            </w:r>
          </w:p>
        </w:tc>
      </w:tr>
      <w:tr w:rsidR="00BE63AA" w:rsidRPr="00AB76B4" w14:paraId="539D508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BB1B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987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1B37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3DE87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680C051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BC7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F2D9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3B4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553E946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FC8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F25E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143040B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32F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D05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3BB5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7E547" w14:textId="77777777" w:rsidR="00BE63AA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  <w:r w:rsidRPr="00AB76B4">
              <w:rPr>
                <w:b/>
                <w:bCs/>
                <w:sz w:val="20"/>
              </w:rPr>
              <w:t>St. Zăgujeni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07A3D6B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1297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14F5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5CA507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483+417</w:t>
            </w:r>
          </w:p>
          <w:p w14:paraId="6E33C5C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491+285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1AA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CE9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Semnalizată ca limitare de viteză.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Lucrări Coridor IV.</w:t>
            </w:r>
          </w:p>
        </w:tc>
      </w:tr>
      <w:tr w:rsidR="00BE63AA" w:rsidRPr="00AB76B4" w14:paraId="32E3D84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049E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F37E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123E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AA9C6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73FB6B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1A8B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2D96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816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4A5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44B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D2AA8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BE63AA" w:rsidRPr="00AB76B4" w14:paraId="03DED7A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893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8B4A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7B4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E1425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2FBBAF0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6265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A859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2E5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D09D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FB0D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F0B86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BE63AA" w:rsidRPr="00AB76B4" w14:paraId="64B7D1B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04F1A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7331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ECAC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25DF3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73F190F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3D00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FF36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9C15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AD0F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3E791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BE63AA" w:rsidRPr="00AB76B4" w14:paraId="0EC24D1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F4BBA8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010F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8CEF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7D84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02501440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59E8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F3FCBF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6D804CD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6E10E85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D29F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0C28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372F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D160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345383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14BA6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F169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B82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11A2B4" w14:textId="77777777" w:rsidR="00BE63AA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59BAFA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D7DF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65BB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8BC3E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381A70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E41D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D6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E0581D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E63AA" w:rsidRPr="00AB76B4" w14:paraId="737E44C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E10B9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6B24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6071B1B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E61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9AD7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06F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0D76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4858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3504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C860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BE63AA" w:rsidRPr="00AB76B4" w14:paraId="041994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228E9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1F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1C3FA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16ED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E5BD1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401C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53B1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978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AB7A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3F08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7E94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BE63AA" w:rsidRPr="00AB76B4" w14:paraId="44183E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507D5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5B0F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4CC4158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AD5A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6339F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296F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62EF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556EA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31F8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EACC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BE63AA" w:rsidRPr="00AB76B4" w14:paraId="37296B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1F51B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E677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4725256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28C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E28E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3A17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69D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43BB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4AB4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CD3E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BE63AA" w:rsidRPr="00AB76B4" w14:paraId="4BDB0E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065FE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9450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8FB0FC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8985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8F5AF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5F74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BE17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66E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78F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E8B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E63AA" w:rsidRPr="00AB76B4" w14:paraId="3632A93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CD1A7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C46B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23A1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6A789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2021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7370B2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3354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0A0E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A17F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601D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BE63AA" w:rsidRPr="00AB76B4" w14:paraId="7536C0C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91AD3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1C5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168B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B99F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F406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306597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28D2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E257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F988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B2E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BE63AA" w:rsidRPr="00AB76B4" w14:paraId="326D571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8F2D26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3D8F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6F3C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A35C7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BB3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55D1ED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5085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E544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379E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9BFB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BE63AA" w:rsidRPr="00AB76B4" w14:paraId="277021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B2748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40B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7D75206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9795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1021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A97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6A39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EB69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EA2E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5E8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E63AA" w:rsidRPr="00AB76B4" w14:paraId="745CDB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B8AE02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8373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036B08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E15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C1255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70C2D69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F6A7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3808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701F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B77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28D1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E63AA" w:rsidRPr="00AB76B4" w14:paraId="6B2ED2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53B27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24A16" w14:textId="77777777" w:rsidR="00BE63AA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0C10F31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0BE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B6606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F9D029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968E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78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5FF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9535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FBE9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E63AA" w:rsidRPr="00AB76B4" w14:paraId="4A17E76E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2B67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115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36D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0D2EA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38C36E0C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90C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5FD35D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7F88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681C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D794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4A8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74819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0E9D782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BE63AA" w:rsidRPr="00AB76B4" w14:paraId="2272E27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1650B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22EB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236777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612A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E6EB2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850D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25D3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CC7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5CD3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E79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28DA952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C65D3F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103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5B5A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0671B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6544DC7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B4FA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B5B8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3748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95B9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CA5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C258E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BE63AA" w:rsidRPr="00AB76B4" w14:paraId="4A382567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BCB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520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D46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6E131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10DE593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EF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40C653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2EDB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6EC3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FAB5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C90B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BE63AA" w:rsidRPr="00AB76B4" w14:paraId="39D1965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FBC5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9C40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219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6E34A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6DE65AC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5976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D2D4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F73E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671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4E49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BE63AA" w:rsidRPr="00AB76B4" w14:paraId="146FE09A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927A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359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7224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5A9C4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4F2A99F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0DBA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7E12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63BB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D901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D3CB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BE63AA" w:rsidRPr="00AB76B4" w14:paraId="13F97796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216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7364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6BE9256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D507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15A45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604EDB7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6956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FB36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DF8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5CE6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B29A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BE63AA" w:rsidRPr="00AB76B4" w14:paraId="772A46D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6465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6BA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BD44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8AEC1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98F77A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E514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4B1FF0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21D7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046B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61CC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A8B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B76B4" w14:paraId="4ADC572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8BD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E442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303E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296F5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FA1855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55CE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714A055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B213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5E95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58F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072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6FFE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273DA2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183DDA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BE63AA" w:rsidRPr="00AB76B4" w14:paraId="494410C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E93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69C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EB7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F9A6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0C387FB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4A03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BC35DE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834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98B3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E89B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BE9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D9EE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4856A3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D48B49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BE63AA" w:rsidRPr="00AB76B4" w14:paraId="63AAAAE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07B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6251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9B7E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DFE20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EEA4E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8BF2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C0B275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45F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7D72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62AF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B353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5B05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BE63AA" w:rsidRPr="00AB76B4" w14:paraId="5DC720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B740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00B8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7676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7A69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3AE376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0811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580A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4BDE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C6859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0961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8A400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BE63AA" w:rsidRPr="00AB76B4" w14:paraId="50B61B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79C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E88A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E2B1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B7EDD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F2B4A7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45B0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5AE9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429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F12B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CCB9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BA6D8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70833C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BE63AA" w:rsidRPr="00AB76B4" w14:paraId="77C7F5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B389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0868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4E6E5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9AA57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5CAFB5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8C6B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B53D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C02E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8EAD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5B1B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BF862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5689993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BE63AA" w:rsidRPr="00AB76B4" w14:paraId="5A2A580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0884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D81B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59062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90F01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AEB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87A7E7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2E51C9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CBAF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D32F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8E5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94F0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959E54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8BDF34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BE63AA" w:rsidRPr="00AB76B4" w14:paraId="1BADBB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27EB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52E7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ACF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38FF49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CA6438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47C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AC4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E31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27A8B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40A6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3EE39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BE63AA" w:rsidRPr="00AB76B4" w14:paraId="55076A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687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BEA5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722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A653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9AC0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69A239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12556DB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000D7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D2AB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DB7E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F76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7222C3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E63AA" w:rsidRPr="00AB76B4" w14:paraId="7B98303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97AD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61D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A6A1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C5B68D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8F4C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D40B1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9D75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796C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0062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96A1A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BE63AA" w:rsidRPr="00AB76B4" w14:paraId="0932ED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FCAE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3654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0DB8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D2FDF2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50B6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87323C4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42FFCA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B920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D821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46FB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EA4A3" w14:textId="77777777" w:rsidR="00BE63AA" w:rsidRPr="007B5A25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0FCEBCF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E63AA" w:rsidRPr="00AB76B4" w14:paraId="08198CE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98D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E815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594C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AA0F9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C2486D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4E8E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7477ABD3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7A98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4F4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E347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F2215" w14:textId="77777777" w:rsidR="00BE63AA" w:rsidRPr="00AB76B4" w:rsidRDefault="00BE63AA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AB2E3B" w14:textId="77777777" w:rsidR="00BE63AA" w:rsidRPr="00AB76B4" w:rsidRDefault="00BE63AA" w:rsidP="000B5F9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E63AA" w:rsidRPr="00AB76B4" w14:paraId="61D8B8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EB941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5D5D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89FA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16C4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B74033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C0E8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17B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12E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92E50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6E1C" w14:textId="77777777" w:rsidR="00BE63AA" w:rsidRPr="00AB76B4" w:rsidRDefault="00BE63AA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B6E0BE" w14:textId="77777777" w:rsidR="00BE63AA" w:rsidRPr="00AB76B4" w:rsidRDefault="00BE63AA" w:rsidP="000B5F9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E63AA" w:rsidRPr="00AB76B4" w14:paraId="6BFAA0F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EB0ED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435E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37419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899BCE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72AF491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54A7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7D29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6A66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B669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4AC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11912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E63AA" w:rsidRPr="00AB76B4" w14:paraId="1BC343F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2FAC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A7F2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DA2D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ACBC4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0C046D7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A656B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1A65F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83E9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5E38D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50C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035AE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E63AA" w:rsidRPr="00AB76B4" w14:paraId="6418AE3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3DBE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763B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60EA9B7F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382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3AC14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704D48A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993F2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DA43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1FB7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8FF7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E3088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37244D5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5C6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20F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2D4B53F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1CE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C13696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6457F79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1AF80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686F6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44D7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3CEC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052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AB76B4" w14:paraId="3D3BE4AF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9213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89999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735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8B0568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505B4C15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2B1A5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E5F5FD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AA5BA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C0F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88E3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5F6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BE63AA" w:rsidRPr="00AB76B4" w14:paraId="1028C83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0E790" w14:textId="77777777" w:rsidR="00BE63AA" w:rsidRPr="00AB76B4" w:rsidRDefault="00BE63AA" w:rsidP="00BE63A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05EEC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654E1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B33113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476E90FA" w14:textId="77777777" w:rsidR="00BE63AA" w:rsidRPr="00AB76B4" w:rsidRDefault="00BE63A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C9006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21C8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2A2D7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DD9E4" w14:textId="77777777" w:rsidR="00BE63AA" w:rsidRPr="00AB76B4" w:rsidRDefault="00BE63A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CB3C1" w14:textId="77777777" w:rsidR="00BE63AA" w:rsidRPr="00AB76B4" w:rsidRDefault="00BE63A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07966677" w14:textId="77777777" w:rsidR="00BE63AA" w:rsidRPr="00A8307A" w:rsidRDefault="00BE63AA" w:rsidP="008B25EE">
      <w:pPr>
        <w:spacing w:before="40" w:after="40" w:line="192" w:lineRule="auto"/>
        <w:ind w:right="57"/>
        <w:rPr>
          <w:sz w:val="20"/>
        </w:rPr>
      </w:pPr>
    </w:p>
    <w:p w14:paraId="0F566C25" w14:textId="77777777" w:rsidR="00BE63AA" w:rsidRDefault="00BE63AA" w:rsidP="004C7D25">
      <w:pPr>
        <w:pStyle w:val="Heading1"/>
        <w:spacing w:line="360" w:lineRule="auto"/>
      </w:pPr>
      <w:r>
        <w:t>LINIA 101</w:t>
      </w:r>
    </w:p>
    <w:p w14:paraId="017F7DB2" w14:textId="77777777" w:rsidR="00BE63AA" w:rsidRDefault="00BE63A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E63AA" w14:paraId="50449E0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B64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DC5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436ADD3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926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EE4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40A10B0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0F3" w14:textId="77777777" w:rsidR="00BE63AA" w:rsidRPr="009E41C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847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187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EA8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F862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2BA4DB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4B21D47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F5AFD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A40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0A5C889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40ED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8F8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6D4AEAB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534D" w14:textId="77777777" w:rsidR="00BE63AA" w:rsidRPr="009E41C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AA6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28B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87E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282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9B20B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355E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0642C8E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BE63AA" w14:paraId="4C67658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491E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2021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8E9C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CC3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19AD2AA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234966F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CA9A" w14:textId="77777777" w:rsidR="00BE63AA" w:rsidRPr="009E41C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4A9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4C9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36630C3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348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445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521AFE5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584B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B041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03A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D53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3A8DA93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67A1CE6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8A92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40FD0AB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E88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DCF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588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240F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62D1E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BE63AA" w14:paraId="283CA23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BC8EF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72A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7E5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556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F10434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20C8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39D77C1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8C6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13E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FE6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968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BE63AA" w14:paraId="3374A6F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457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806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78C8183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6725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D447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4E7EF9B" w14:textId="77777777" w:rsidR="00BE63AA" w:rsidRDefault="00BE63A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E280" w14:textId="77777777" w:rsidR="00BE63AA" w:rsidRPr="009E41C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368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727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902C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25D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796D9F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F162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FC4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8BDB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3CC0" w14:textId="77777777" w:rsidR="00BE63AA" w:rsidRDefault="00BE63AA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Ciocăneşti Cap Y - </w:t>
            </w:r>
          </w:p>
          <w:p w14:paraId="0B029D0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7C3E" w14:textId="77777777" w:rsidR="00BE63AA" w:rsidRPr="009E41C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612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7D6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23+700</w:t>
            </w:r>
          </w:p>
          <w:p w14:paraId="16F5357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9D3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B834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BC74962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7BB1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154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5F2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EF2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6EB057E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235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319AD7B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2F6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D34D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F9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BFC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426CAD7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FEA1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520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361E09A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B12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CCD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09A0FE2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811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63A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4FF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803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A6F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588CC7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58AB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8BA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4478AFD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4542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EEBD" w14:textId="77777777" w:rsidR="00BE63AA" w:rsidRDefault="00BE63A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828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716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041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A18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3EA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58C7D61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64CB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AAB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C7A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793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7539EBE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A1B04F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0C5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173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F2F8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682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2BE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EC5793D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CAE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EF0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1666EE5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1D4C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811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48F5650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33B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484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A03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12D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6AF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E624DC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0356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BC8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63E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B0B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E6B686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19CDA" w14:textId="77777777" w:rsidR="00BE63AA" w:rsidRPr="00A165AE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11B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6E0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CBA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440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EA3686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B772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D618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22D4A04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B9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BF5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0F69DF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BE0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526AE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98A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5C6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07A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BE63AA" w14:paraId="46400BA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976D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F4E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417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B83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4135059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4713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DC8B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A0D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4BBA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34F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AC90C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3B83E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BE63AA" w14:paraId="4C1C015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1F7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67A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D1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EB0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2FE3F6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9C9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4991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164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2142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404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78426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985C5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BE63AA" w14:paraId="144EA9B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A71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0FD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C9A3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43EC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6C8AD6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590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7735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EF2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FFF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7B2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513C1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7B614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BE63AA" w14:paraId="168AC85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C18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3A4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6E4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51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582DBB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2F8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60C2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98C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6A1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B30B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47F5A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8E5F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BE63AA" w14:paraId="24CD7B5C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61E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33F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B067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A92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5BCC6D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4C3C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77977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7DFB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B4F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23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087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AA272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ABE06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E63AA" w14:paraId="370F817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300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011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928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E21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6585EA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30F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4851B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3973EAB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EFF62E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6818F76" w14:textId="77777777" w:rsidR="00BE63AA" w:rsidRPr="00A165AE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520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685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53C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DD7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73F2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BE63AA" w14:paraId="740965D3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273E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46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749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DBE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Fusea</w:t>
            </w:r>
          </w:p>
          <w:p w14:paraId="6156349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1D0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95A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FF86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B37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44C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603619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403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85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54+000</w:t>
            </w:r>
          </w:p>
          <w:p w14:paraId="3F99D3D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CED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47D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Fusea -</w:t>
            </w:r>
          </w:p>
          <w:p w14:paraId="2C2F34F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38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520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35B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E4F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44C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A01946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8DBD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41C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57+760</w:t>
            </w:r>
          </w:p>
          <w:p w14:paraId="25E48ED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7087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C66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0CBD613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422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E81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CC9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6C5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E56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E13609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A8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A08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85A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485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D27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0E18E9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850F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9F6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F8D3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6D0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7BE9FE7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5F85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4E2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58+900</w:t>
            </w:r>
          </w:p>
          <w:p w14:paraId="0FEA0A0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A2E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7B7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Mătăsaru</w:t>
            </w:r>
          </w:p>
          <w:p w14:paraId="06B3691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5D4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E55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B49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2B07F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BA3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38E309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DCE5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352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1BA2EB9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D233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E04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A58869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37C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861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2142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DB2F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6AB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BE63AA" w14:paraId="3EBB832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E95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C2A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CA9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3D8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C7F433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A95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610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0AC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57+740</w:t>
            </w:r>
          </w:p>
          <w:p w14:paraId="5F8EA8E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FD2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EEA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E2DEE5B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BDD2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F9C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34F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A4C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0C247A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56D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10C5642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7F9F2BE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863A4D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41B8A6C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3E3CB4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731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806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142F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395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F28316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04A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749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198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EA4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B2F48B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606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8FC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E9B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864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EF1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9B200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E63AA" w14:paraId="6815D60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81EF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59C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59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6E4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C2FF5D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98A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4B72A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A095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5F7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09F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19A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467C72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DE2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2B7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57D2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08F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28BE65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C10914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D2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337294E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A90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6D9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3F1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8BA9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DBAC2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BE63AA" w14:paraId="3132D0F2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25F7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3A9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8B3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96B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E7F2E5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5020925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C222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CD6EB4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52E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B23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1F0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461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0F54B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BE63AA" w14:paraId="4D3FC7F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982D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BC0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55E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2DF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0EDE85F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09C747A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3A39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78736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5D0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BAF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A03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B7E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BE63AA" w14:paraId="14C9E729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51E7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CD3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20C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B818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7D94E3B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F55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5E01E3CC" w14:textId="77777777" w:rsidR="00BE63AA" w:rsidRPr="00FA5543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025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BFC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74D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C74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BE63AA" w14:paraId="68E6C8C0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D20F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4BD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280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6AC4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CDBCC7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673F3B8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BAF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0544C18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FE8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4F4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D5D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A54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502B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BE63AA" w14:paraId="3D2DD44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618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D0C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5B9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FFB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70CF97A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8D8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0EB64B62" w14:textId="77777777" w:rsidR="00BE63AA" w:rsidRPr="009E41C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A6F4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828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757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7A2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0B5D4A8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AAF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F45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3D3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0785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8A2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40FCB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5F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1C9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D91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2F3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BE63AA" w14:paraId="557C93E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E0B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877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5D88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047C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ECF430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A52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B11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6F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70E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431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D019D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BE63AA" w14:paraId="5B273C0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678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37E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C952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B2C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D31BD0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D67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B2C337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A0A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641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A810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A5A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A32B9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CD183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BE63AA" w14:paraId="1E5200D7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423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70CE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BF7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47F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3475F75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D2C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6C9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EDB9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DCB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EAD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D09B990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FD9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65C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CBA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6E2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189D8A6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6FC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0CE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4F4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71686FC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BB8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07F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48F3A2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CEE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956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E19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239C" w14:textId="77777777" w:rsidR="00BE63AA" w:rsidRDefault="00BE63A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67F1BFF" w14:textId="77777777" w:rsidR="00BE63AA" w:rsidRDefault="00BE63A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sch. 3 și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D71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2B7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C1E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91+700</w:t>
            </w:r>
          </w:p>
          <w:p w14:paraId="3FD8D25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A7DD7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955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D82F1AC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384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639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E7E5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557A" w14:textId="77777777" w:rsidR="00BE63AA" w:rsidRDefault="00BE63A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0AE6233B" w14:textId="77777777" w:rsidR="00BE63AA" w:rsidRDefault="00BE63A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563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564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6A2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77EA741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D9EA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E98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C4E576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E3E56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1D7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4F3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144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B12AD4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127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B24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27F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E91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510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BE63AA" w14:paraId="443B83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E14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B4E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577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3DA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1B493BA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3552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BC4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5E2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32F25D3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4A5E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ADA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1BD874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2EFC988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2B750B3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BE63AA" w14:paraId="17AFC245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669B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0F0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664EDE7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F09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2B2A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30BBF2B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355AB4E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407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C55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33F6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E6A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49C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BE63AA" w14:paraId="6483971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9C85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0C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9A06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AB4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780872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C9A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3606B7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506F09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6647EA0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ECD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87B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27E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8161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BE63AA" w14:paraId="481481C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26ED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217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5B7AF9F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539F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BAE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4946F5F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74B4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3D1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46D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AA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764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BE63AA" w14:paraId="6D9F7E2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6BC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07C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91D4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2EC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8FA946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4D4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CC403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EC7EE5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9B0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4B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E53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8F79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BE63AA" w14:paraId="6F56E12F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624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21BF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B382C0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DB2BA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6D9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733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609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900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D44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AEE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BE63AA" w14:paraId="0485B2A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CAA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196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7A28541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ED3C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07B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A7BC72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1A0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2F2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C6A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FC676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6AA4" w14:textId="77777777" w:rsidR="00BE63AA" w:rsidRDefault="00BE63A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4091043F" w14:textId="77777777" w:rsidR="00BE63AA" w:rsidRDefault="00BE63A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165CC998" w14:textId="77777777" w:rsidR="00BE63AA" w:rsidRDefault="00BE63A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0AE847E" w14:textId="77777777" w:rsidR="00BE63AA" w:rsidRDefault="00BE63A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421D990F" w14:textId="77777777" w:rsidR="00BE63AA" w:rsidRPr="002C6BE4" w:rsidRDefault="00BE63A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BE63AA" w14:paraId="79DAEA7E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E285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D0D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E81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198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6B4878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6C0B33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348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E96A45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59A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783BC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B030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48C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4282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4205F6D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BE63AA" w14:paraId="03336991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EEE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6CB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621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26F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01127E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9B2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451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65D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D00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9991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E98930C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A189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80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638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329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EE8A5E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104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49E50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0CE4462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C638BA7" w14:textId="77777777" w:rsidR="00BE63AA" w:rsidRPr="00164983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3E7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28E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1A2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196B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700C66" w14:textId="77777777" w:rsidR="00BE63AA" w:rsidRPr="0058349B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BE63AA" w14:paraId="4C3C03A5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261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844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E49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58E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5D3E8D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663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A96D56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ABF3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56E9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13C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3CEB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CD8A3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BE63AA" w14:paraId="7761C088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C77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EEDC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EA1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C16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51839EE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7507F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AA6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70FA290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5076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9B8B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E93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B6E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4A64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35BB8EC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E63AA" w14:paraId="4A0302D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29D9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6613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7C4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83B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6F88C7B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89B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EA6BBE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D83239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660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D74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D77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4A3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7D7C6E6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D58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C40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4A0A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211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1CD4902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FA5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53A59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699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3E0F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F0B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A067" w14:textId="77777777" w:rsidR="00BE63AA" w:rsidRPr="00860983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ED4AA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4D570F6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1FF7287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BE63AA" w14:paraId="753D3B00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60CF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DDB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3B015F6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1B02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E9B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61C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0E0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CF6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34C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7D0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C5B8274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577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B8B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E11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A8B1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5DF7F49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ED8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69BB92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B85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601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19F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A52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10EB424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E63AA" w14:paraId="2FA24A2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66FE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09B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C3D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5F8F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658C5BD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4AB3D1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5ED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376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37B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392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668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980B9B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C1B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ED6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45A8291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464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FE9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B6C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CF7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890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FE1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EB6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20AC21FE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7F8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C34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0001F40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A97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3678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20E6DFE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5428C6E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B2C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6A1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7F6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53F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9BA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77C785A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D116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FB3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CFC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34B8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541651E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605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7CA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7E7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8CF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FBF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428EB52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E63AA" w14:paraId="0135E65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7F1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EEDF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480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A42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8DC8EA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059A8D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D3F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664897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B2C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3FF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BE3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70CE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C4C7A7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B4F5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4DF9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845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005A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D56488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22A954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A97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25C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29B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373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9FC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7E9178B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6FA9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A25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34C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7BF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445CFCD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E5B8CF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55B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5A3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0EA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D21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A9C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825BADD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25CF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48C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8DD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A75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6226382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121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760C5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42A5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2E8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E23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2FA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6D18ED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75A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5029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B3D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66D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DB0471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FB2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9B4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CD9F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DD8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729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9C13217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4CC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8A41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B135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D16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81B9D1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223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0DE62B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3E7CB11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66D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3BB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C89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C15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E63AA" w14:paraId="03A0E0AE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B4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E97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7F6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A38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1AA523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1E208A0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1E8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1CE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870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2CA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EE2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D00B01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218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A88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529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DF0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A02A7E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D8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123BC48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E1E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497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4A8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C17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BE63AA" w14:paraId="6A0600B4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FB6A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C24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A0F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2F5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DD545D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15E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86461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BADE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771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B1EF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F73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3C73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5C7E080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BE63AA" w14:paraId="76BD67B3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5DA47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83F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D6E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E6D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D51938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667D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E1A278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B350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C58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952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9D9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BE63AA" w14:paraId="21CE37D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2BC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0EF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16F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E2C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0A6E354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F720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A8E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125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18A3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285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5D9B170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E63AA" w14:paraId="4A981BA4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F6FD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377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2EF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A0D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501808F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51DAF6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901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A76B4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F04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FF8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CFA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D1B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9D7D266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4B5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ACD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45A14C2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5A0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5197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25F7A7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13E93D6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92E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AD7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FA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93B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99B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A901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BE63AA" w14:paraId="4A6CFE63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646E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C8D7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600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DD2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57D480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487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D85530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1ECFC31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237BF7A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F1F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C6A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CF5C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5F2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2F0769A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E63AA" w14:paraId="61661038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0A2F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8E5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23E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2FD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6C1921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4D2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50FE39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7BC2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96E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ABB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E4E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E63AA" w14:paraId="63D0272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271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47C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B679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3DD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5E51A9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5F7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CE1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1AB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5CD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577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BE63AA" w14:paraId="30A7E98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E27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3DF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BF7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FB7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BABF54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1C0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5908B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3C1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B9A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9123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D88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4D2AEE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725B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4AA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91F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40C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4DA69A31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19C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C6AD5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031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B30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F56E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4E42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BE63AA" w14:paraId="4D66C18A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8C0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114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35ADAD0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B04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03A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79126E9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542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25C8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1E8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B109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627D" w14:textId="77777777" w:rsidR="00BE63AA" w:rsidRPr="006064A3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7DA511E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795F321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BC92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2D65" w14:textId="77777777" w:rsidR="00BE63AA" w:rsidRPr="006064A3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41C0350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8C3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981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29792F4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BCB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564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F346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A15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6971" w14:textId="77777777" w:rsidR="00BE63AA" w:rsidRPr="006064A3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5CD4B7A4" w14:textId="77777777" w:rsidR="00BE63AA" w:rsidRPr="001D28D8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8EB1BCA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300C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2E3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65802AAF" w14:textId="77777777" w:rsidR="00BE63AA" w:rsidRPr="006064A3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268E6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F38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48C26AA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370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F82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F0DD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374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CB4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BE63AA" w14:paraId="60F73DA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C294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6DB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BB4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7CA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7B1778D8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4E83F6AC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AF63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E515C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D6D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355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799B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21F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91970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B386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CC7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61E487D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D73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94016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27BC3D1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B467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BD9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328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5BC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C3D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3343560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F448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4FA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61E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87F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2B98D044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7E85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1654888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CFE7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AC7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C32C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5CAF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BE63AA" w14:paraId="47FBDA8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1E91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857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1DA98BE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968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7DDB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A47243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E37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5E4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6C61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82D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E4B2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06F46CD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BE63AA" w14:paraId="256766A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0FEB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B6E4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A32F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074F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353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028679AC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BF66F68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E444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DC7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ECFC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521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BE63AA" w14:paraId="5315EE9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5CDA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BE4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AF7E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69F5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2DF82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A15294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A68C" w14:textId="77777777" w:rsidR="00BE63AA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82374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BD6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1553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BE63AA" w14:paraId="4233F5B9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DDBE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6F0E" w14:textId="77777777" w:rsidR="00BE63AA" w:rsidRDefault="00BE63A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4C4B" w14:textId="77777777" w:rsidR="00BE63AA" w:rsidRPr="000625F2" w:rsidRDefault="00BE63A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BBC7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B0995AA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6277" w14:textId="77777777" w:rsidR="00BE63AA" w:rsidRDefault="00BE63A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E31428D" w14:textId="77777777" w:rsidR="00BE63AA" w:rsidRDefault="00BE63A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F477" w14:textId="77777777" w:rsidR="00BE63AA" w:rsidRDefault="00BE63A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3984" w14:textId="77777777" w:rsidR="00BE63AA" w:rsidRDefault="00BE63A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7750" w14:textId="77777777" w:rsidR="00BE63AA" w:rsidRPr="000625F2" w:rsidRDefault="00BE63A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034A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2115CE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344E7D91" w14:textId="77777777" w:rsidR="00BE63AA" w:rsidRDefault="00BE63A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BE63AA" w14:paraId="50FFBFC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9013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208E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BA1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E517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FD769F0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FA13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B11753B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27CB3978" w14:textId="77777777" w:rsidR="00BE63AA" w:rsidRDefault="00BE63A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3A686CB0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6956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FA6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34745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FED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A9DFE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BE63AA" w14:paraId="2FD31AF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9F09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1E7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BC4A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27AB" w14:textId="77777777" w:rsidR="00BE63AA" w:rsidRDefault="00BE63A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E569B37" w14:textId="77777777" w:rsidR="00BE63AA" w:rsidRDefault="00BE63A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93DA" w14:textId="77777777" w:rsidR="00BE63AA" w:rsidRDefault="00BE63A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6DEA3C" w14:textId="77777777" w:rsidR="00BE63AA" w:rsidRDefault="00BE63A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50BFEA0B" w14:textId="77777777" w:rsidR="00BE63AA" w:rsidRDefault="00BE63A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9790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5AE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57031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CF95" w14:textId="77777777" w:rsidR="00BE63AA" w:rsidRDefault="00BE63A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11616B" w14:textId="77777777" w:rsidR="00BE63AA" w:rsidRDefault="00BE63A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E63AA" w14:paraId="1862C7A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42F0" w14:textId="77777777" w:rsidR="00BE63AA" w:rsidRDefault="00BE63AA" w:rsidP="00BE63A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C1A9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4D62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6C09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1A38165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B74A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632D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B89F" w14:textId="77777777" w:rsidR="00BE63AA" w:rsidRDefault="00BE63A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38E98" w14:textId="77777777" w:rsidR="00BE63AA" w:rsidRPr="000625F2" w:rsidRDefault="00BE63A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271A" w14:textId="77777777" w:rsidR="00BE63AA" w:rsidRDefault="00BE63A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092BFF1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418721E2" w14:textId="77777777" w:rsidR="00BE63AA" w:rsidRPr="002A69B0" w:rsidRDefault="00BE63AA" w:rsidP="002A69B0">
      <w:pPr>
        <w:pStyle w:val="Heading1"/>
        <w:spacing w:line="360" w:lineRule="auto"/>
      </w:pPr>
      <w:r>
        <w:lastRenderedPageBreak/>
        <w:t>LINIA 102 A</w:t>
      </w:r>
    </w:p>
    <w:p w14:paraId="782BA5A7" w14:textId="77777777" w:rsidR="00BE63AA" w:rsidRDefault="00BE63AA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39BED45D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ED9B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298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E2B0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132F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9CC39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130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042B1DAE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51E49B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75FDEEF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9C4F6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39E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BFB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7C52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144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BE63AA" w14:paraId="1D8F7969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D544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779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5058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346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1C25DF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7A9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AC9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51C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855F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7E0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1BB22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BE63AA" w14:paraId="74840A19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7DCC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3CD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EBFB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6AED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A9E197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B0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5C3E3FA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B1D75A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438B05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A7F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9F5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CD4E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EBF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98F1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BE63AA" w14:paraId="2596E87F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454A0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353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AC68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0B8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3968D6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61BC05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EDF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286E57E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2C2F08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236E3F7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613D8" w14:textId="77777777" w:rsidR="00BE63AA" w:rsidRPr="0088732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2E3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F1A3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C52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E148C2D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11B3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D76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0F96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DBC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10B963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48FBBD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EF7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F6153B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3D5945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5115" w14:textId="77777777" w:rsidR="00BE63AA" w:rsidRPr="0088732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6D4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A7D7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DBE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EF5315F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265CC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3FF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CB8E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D99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AC2F30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3F2976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434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D41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FD6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434D7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C1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4AEEFA6D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F2A2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2AF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E262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A57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B6294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0FDD78A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2A4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09E4EBE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3B4F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61274" w14:textId="77777777" w:rsidR="00BE63AA" w:rsidRPr="0088732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B19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02307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CBB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F0BA687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F91F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E5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73F3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FC4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1256292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0E76871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DB0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E121" w14:textId="77777777" w:rsidR="00BE63AA" w:rsidRPr="0088732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886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BF77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03F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7D7CDD9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04390" w14:textId="77777777" w:rsidR="00BE63AA" w:rsidRDefault="00BE63AA" w:rsidP="00BE63A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CBFD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82407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C54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0E4EF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5FF83956" w14:textId="77777777" w:rsidR="00BE63AA" w:rsidRPr="0088732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C8FC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6CE3AE1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59A6D1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056EE6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EAE9" w14:textId="77777777" w:rsidR="00BE63AA" w:rsidRPr="0088732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C72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0338F" w14:textId="77777777" w:rsidR="00BE63AA" w:rsidRPr="0005248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A94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D00DBC1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468672B4" w14:textId="77777777" w:rsidR="00BE63AA" w:rsidRDefault="00BE63AA" w:rsidP="00D76EC7">
      <w:pPr>
        <w:pStyle w:val="Heading1"/>
        <w:spacing w:line="360" w:lineRule="auto"/>
      </w:pPr>
      <w:r>
        <w:lastRenderedPageBreak/>
        <w:t>LINIA 102 B</w:t>
      </w:r>
    </w:p>
    <w:p w14:paraId="2EEB3D9B" w14:textId="77777777" w:rsidR="00BE63AA" w:rsidRDefault="00BE63AA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BE63AA" w14:paraId="3D0ED419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3176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40A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16C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3DB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134472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B3C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52EFDFD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76C03D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65DB3D4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CB545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7AB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CA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42C7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A04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502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BE63AA" w14:paraId="38203C44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9A72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FFA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57D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357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FDFE5F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A5A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7DC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B09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F895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254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7528C5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BE63AA" w14:paraId="27DC76FB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C11D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492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524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A6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47BA78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525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57218FD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D9853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7BB829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EEB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780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037F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1B5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09C52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BE63AA" w14:paraId="18242423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358D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4F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0282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FF8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0ACB9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11324EDB" w14:textId="77777777" w:rsidR="00BE63AA" w:rsidRPr="00473804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F4F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164D4D3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2E974A1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7D02F0E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74E1D5B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C60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51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5ED4C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6D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4041E30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12EE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017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E7C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E5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BC1186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29D31A77" w14:textId="77777777" w:rsidR="00BE63AA" w:rsidRPr="00473804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0D4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1729A35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36C9A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3B6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A72F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CB5F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BA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36C2D7A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6C61F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CF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279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F54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89125F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36B578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3F6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5D2A4E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A17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FAA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0F59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76A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084D000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735D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B30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F809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D60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A84AF9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7F508818" w14:textId="77777777" w:rsidR="00BE63AA" w:rsidRPr="00473804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FD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8F734A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ABD66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1F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ACD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829A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1C0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AB0FBBA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3DDC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DAB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9F5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30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C88B8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2415247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E0D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ADF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9B0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0061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579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63E430C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D24E" w14:textId="77777777" w:rsidR="00BE63AA" w:rsidRDefault="00BE63AA" w:rsidP="00BE63A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DBF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869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61D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DA11D9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68F820CF" w14:textId="77777777" w:rsidR="00BE63AA" w:rsidRPr="005B65A6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9CF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C0460B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EFEB81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CE987B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B81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30E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0DD9" w14:textId="77777777" w:rsidR="00BE63AA" w:rsidRPr="002E38A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338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D9EFE40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447664A2" w14:textId="77777777" w:rsidR="00BE63AA" w:rsidRDefault="00BE63AA" w:rsidP="00410133">
      <w:pPr>
        <w:pStyle w:val="Heading1"/>
        <w:spacing w:line="360" w:lineRule="auto"/>
      </w:pPr>
      <w:r>
        <w:lastRenderedPageBreak/>
        <w:t>LINIA 108</w:t>
      </w:r>
    </w:p>
    <w:p w14:paraId="0CFF82A1" w14:textId="77777777" w:rsidR="00BE63AA" w:rsidRDefault="00BE63A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52D2D58C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23EB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C88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09AA10C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44D5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957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89DDA4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029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0762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F79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B572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C2D5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3F75F4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640F61BD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2570EB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069B85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BE63AA" w14:paraId="3ACD5D6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4F2C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39B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806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64C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2D081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9C6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3CB79D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00E6BA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95C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97E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7ED8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0832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BE63AA" w:rsidRPr="0058349B" w14:paraId="258FAEEF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0556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AFC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132E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9F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4EBCF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A52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3AB3D9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7B666A99" w14:textId="77777777" w:rsidR="00BE63AA" w:rsidRPr="0016498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7E2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4CF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C391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81D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11215" w14:textId="77777777" w:rsidR="00BE63AA" w:rsidRPr="0058349B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BE63AA" w14:paraId="486EA0BD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D1AE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C54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BBA39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65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21DDDB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9C1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74772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F52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260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7EE3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819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0831E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BE63AA" w14:paraId="591C2DFD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9533E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508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5789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EC5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E4F05E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8A1194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57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9BDAE0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623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8EA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4D85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D1A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18B650C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2544BD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E63AA" w14:paraId="01516B08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2D89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8A67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  <w:p w14:paraId="4CC6872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F8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7A1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72671DD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I.C. Brătianu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D97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81F8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FB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D403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641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F80ACE" w14:paraId="31FCB060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B1C1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F42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1B118CF8" w14:textId="77777777" w:rsidR="00BE63AA" w:rsidRPr="001571B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CDA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450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3CECE53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E1C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03C9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04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F0E6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7BC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790E3B0F" w14:textId="77777777" w:rsidR="00BE63AA" w:rsidRPr="00F80ACE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5D1F157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2B84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3C3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289C25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0FE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FB3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4BD48FE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13A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82A6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8EEC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C0A6D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8C6C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676F59B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9B47EB8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55FE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E4BD" w14:textId="77777777" w:rsidR="00BE63AA" w:rsidRPr="00346ED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FCF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E64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2CC9008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625849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ACD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00322E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35ECD7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06FDF88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5833E46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59CF08D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A80B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B7F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5B76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79FA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E63AA" w14:paraId="6E3B6EB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2366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CF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2994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07A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9E4794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D0E142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EBB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CE6F47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3DAB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B64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27AD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D5D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41903C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77BA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050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F552E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ABF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4499E06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956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1C8830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F31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990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5C6A7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E84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A5F67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79EDD53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BE63AA" w14:paraId="464A64A5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F795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E6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6808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E94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1D811A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EF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28772E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71B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B42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A5BB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B51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9D5D5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581204A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BE63AA" w14:paraId="3C0469E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FB30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33D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5297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27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67FE58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539619E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406D92C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DBE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D94C6D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0F9D207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4076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B06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4354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F6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40D7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BE63AA" w:rsidRPr="00884DD1" w14:paraId="1077F97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02E3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7FE0" w14:textId="77777777" w:rsidR="00BE63AA" w:rsidRPr="00E804A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2745A42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7DFC3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030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350C61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09B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9583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9F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33AF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A9C37" w14:textId="77777777" w:rsidR="00BE63AA" w:rsidRPr="00E804A9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2B37A314" w14:textId="77777777" w:rsidR="00BE63AA" w:rsidRPr="00884DD1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054DFC" w14:paraId="0C8D629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9489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13617" w14:textId="77777777" w:rsidR="00BE63AA" w:rsidRPr="00DD4D1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1B5506E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404E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C44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42EDC3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D5D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9676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024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870F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0A84" w14:textId="77777777" w:rsidR="00BE63AA" w:rsidRPr="00DD4D10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6F22290A" w14:textId="77777777" w:rsidR="00BE63AA" w:rsidRPr="00054DFC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054DFC" w14:paraId="7BB209D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BFB5F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2E0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3B6E6797" w14:textId="77777777" w:rsidR="00BE63AA" w:rsidRPr="00DD4D1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8CE8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774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0EB57F6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F96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7E01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90B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26E7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39C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BE63AA" w:rsidRPr="00054DFC" w14:paraId="30DDC14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5DAF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080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414B94FD" w14:textId="77777777" w:rsidR="00BE63AA" w:rsidRPr="00DD4D1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7A6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F972" w14:textId="77777777" w:rsidR="00BE63AA" w:rsidRDefault="00BE63A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18994217" w14:textId="77777777" w:rsidR="00BE63AA" w:rsidRDefault="00BE63A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1E4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B123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4B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370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013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BE63AA" w:rsidRPr="00884DD1" w14:paraId="6A0729C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23E7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1D9A" w14:textId="77777777" w:rsidR="00BE63AA" w:rsidRPr="00535AB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46E757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EC43C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F6F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0BC0E19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DD0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E55D2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31E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583B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ACB9" w14:textId="77777777" w:rsidR="00BE63AA" w:rsidRPr="00535AB9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4FD2EE27" w14:textId="77777777" w:rsidR="00BE63AA" w:rsidRPr="00884DD1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74619E9E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A34C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5DD3" w14:textId="77777777" w:rsidR="00BE63AA" w:rsidRPr="00535AB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0188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F72F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444FBC9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20394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49B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5B428D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391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F1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4141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372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E63AA" w14:paraId="468012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103A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729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C574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A844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2A190A3A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1DAA1E87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D12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A169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FD38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311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76AD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9D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067949C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41C7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3F2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155+800</w:t>
            </w:r>
          </w:p>
          <w:p w14:paraId="62E6203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0F1D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8E4D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 -</w:t>
            </w:r>
          </w:p>
          <w:p w14:paraId="7996CD60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  <w:p w14:paraId="2951DEED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directă </w:t>
            </w:r>
          </w:p>
          <w:p w14:paraId="44E1F819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 și</w:t>
            </w:r>
          </w:p>
          <w:p w14:paraId="2BF7B44B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directă </w:t>
            </w:r>
          </w:p>
          <w:p w14:paraId="58CC7996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4F4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2956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08EF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D247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4D63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De la vf. sch. 2 </w:t>
            </w:r>
          </w:p>
          <w:p w14:paraId="589BEA4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 xml:space="preserve">st. Câmpulung până la </w:t>
            </w:r>
          </w:p>
          <w:p w14:paraId="70788DB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26D39">
              <w:rPr>
                <w:b/>
                <w:bCs/>
                <w:i/>
                <w:iCs/>
                <w:sz w:val="20"/>
              </w:rPr>
              <w:t>vf. sch. 1 st. Argeșel.</w:t>
            </w:r>
          </w:p>
          <w:p w14:paraId="5BE2C94D" w14:textId="77777777" w:rsidR="00BE63AA" w:rsidRPr="00326D3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5184F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6E1F05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EF13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93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E34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026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9797EA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4FBF18F" w14:textId="77777777" w:rsidR="00BE63AA" w:rsidRDefault="00BE63A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CA3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50715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7FDA5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4A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8D9F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F9B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5E72A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760C7E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BE63AA" w14:paraId="2A2BB944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D0F98" w14:textId="77777777" w:rsidR="00BE63AA" w:rsidRDefault="00BE63AA" w:rsidP="00BE63A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0E9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7E9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2DA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32BF791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76954E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E76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7D628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9042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EC8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0980" w14:textId="77777777" w:rsidR="00BE63AA" w:rsidRPr="00D16CE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37E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A6F3473" w14:textId="77777777" w:rsidR="00BE63AA" w:rsidRPr="00FE25BC" w:rsidRDefault="00BE63AA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448D7559" w14:textId="77777777" w:rsidR="00BE63AA" w:rsidRDefault="00BE63AA" w:rsidP="00815695">
      <w:pPr>
        <w:pStyle w:val="Heading1"/>
        <w:spacing w:line="360" w:lineRule="auto"/>
      </w:pPr>
      <w:r>
        <w:t>LINIA 109</w:t>
      </w:r>
    </w:p>
    <w:p w14:paraId="01DBC15C" w14:textId="77777777" w:rsidR="00BE63AA" w:rsidRDefault="00BE63A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E63AA" w14:paraId="3303F830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59AB8" w14:textId="77777777" w:rsidR="00BE63AA" w:rsidRDefault="00BE63AA" w:rsidP="00BE6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7C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D442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D79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87CBAF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653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C1578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DB99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3D7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C09F8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661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F028992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52AFF" w14:textId="77777777" w:rsidR="00BE63AA" w:rsidRDefault="00BE63AA" w:rsidP="00BE6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3F2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455D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A8D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601E53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AD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097A1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8E50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515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DB2E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617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AE6C127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4705F" w14:textId="77777777" w:rsidR="00BE63AA" w:rsidRDefault="00BE63AA" w:rsidP="00BE63A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B2B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AE5A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3972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6ACB63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A5D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C8E8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39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5A04" w14:textId="77777777" w:rsidR="00BE63AA" w:rsidRPr="001B30CD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120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18CE5DC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2141F360" w14:textId="77777777" w:rsidR="00BE63AA" w:rsidRDefault="00BE63AA" w:rsidP="00815695">
      <w:pPr>
        <w:pStyle w:val="Heading1"/>
        <w:spacing w:line="360" w:lineRule="auto"/>
      </w:pPr>
      <w:r>
        <w:t>LINIA 109 A</w:t>
      </w:r>
    </w:p>
    <w:p w14:paraId="7A226A76" w14:textId="77777777" w:rsidR="00BE63AA" w:rsidRDefault="00BE63A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E63AA" w14:paraId="10A246C3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0BD" w14:textId="77777777" w:rsidR="00BE63AA" w:rsidRDefault="00BE63AA" w:rsidP="00BE6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AD7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7C2311B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5EA3" w14:textId="77777777" w:rsidR="00BE63AA" w:rsidRPr="001B30CD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863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669C584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7E4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50BF" w14:textId="77777777" w:rsidR="00BE63AA" w:rsidRPr="001B30CD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78E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A3F0" w14:textId="77777777" w:rsidR="00BE63AA" w:rsidRPr="001B30CD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F13F" w14:textId="77777777" w:rsidR="00BE63AA" w:rsidRPr="007126D7" w:rsidRDefault="00BE63A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21ED8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0BE21A0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5DD6" w14:textId="77777777" w:rsidR="00BE63AA" w:rsidRDefault="00BE63AA" w:rsidP="00BE63A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C10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0D6EB45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00B6" w14:textId="77777777" w:rsidR="00BE63AA" w:rsidRPr="001B30CD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2C2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Bascov -</w:t>
            </w:r>
            <w:r>
              <w:rPr>
                <w:b/>
                <w:bCs/>
                <w:sz w:val="20"/>
              </w:rPr>
              <w:br/>
              <w:t>Curtea de Argeș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56B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B128" w14:textId="77777777" w:rsidR="00BE63AA" w:rsidRPr="001B30CD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283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BA45" w14:textId="77777777" w:rsidR="00BE63AA" w:rsidRPr="001B30CD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BF4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</w:tbl>
    <w:p w14:paraId="591CCE7D" w14:textId="77777777" w:rsidR="00BE63AA" w:rsidRDefault="00BE63AA">
      <w:pPr>
        <w:spacing w:before="40" w:line="192" w:lineRule="auto"/>
        <w:ind w:right="57"/>
        <w:rPr>
          <w:sz w:val="20"/>
        </w:rPr>
      </w:pPr>
    </w:p>
    <w:p w14:paraId="5483707E" w14:textId="77777777" w:rsidR="00BE63AA" w:rsidRDefault="00BE63AA" w:rsidP="00864E90">
      <w:pPr>
        <w:pStyle w:val="Heading1"/>
        <w:spacing w:line="360" w:lineRule="auto"/>
      </w:pPr>
      <w:r>
        <w:t>LINIA 110</w:t>
      </w:r>
    </w:p>
    <w:p w14:paraId="517F79A0" w14:textId="77777777" w:rsidR="00BE63AA" w:rsidRDefault="00BE63A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BE63AA" w:rsidRPr="006B23DF" w14:paraId="114549E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BF86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54DB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9395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A6E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7C2C102" w14:textId="77777777" w:rsidR="00BE63AA" w:rsidRPr="006B23DF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3735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998B1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66C2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A23FB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0CE8" w14:textId="77777777" w:rsidR="00BE63AA" w:rsidRPr="006A487D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7462E70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BE63AA" w:rsidRPr="006B23DF" w14:paraId="0D6E785D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582C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525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0734DD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122DF2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07C7154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7B874676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13A2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8DD9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4496BA7" w14:textId="77777777" w:rsidR="00BE63AA" w:rsidRPr="006B23DF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CD4B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981A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FFD3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D2E73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C1BA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5D43CF24" w14:textId="77777777" w:rsidR="00BE63AA" w:rsidRPr="006B23DF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6B23DF" w14:paraId="076AD05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4AEB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0F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FEA0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364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5358798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043AA57B" w14:textId="77777777" w:rsidR="00BE63AA" w:rsidRPr="006B23DF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2212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E3D4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2D50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FBC1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C9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E63AA" w:rsidRPr="006B23DF" w14:paraId="054ACD13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A174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9EA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2A99544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1E953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F95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388A061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2218CD3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2C85928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1B53B6F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CF3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545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61B6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2223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7A34" w14:textId="77777777" w:rsidR="00BE63AA" w:rsidRPr="006A487D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BE63AA" w:rsidRPr="006B23DF" w14:paraId="4D1C742F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FD83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59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8F4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393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40F4643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9A92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D843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5AAD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A4F8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C9D5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6B23DF" w14:paraId="7E3610B4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12A7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279D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A146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F29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D23F9A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513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D92554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21DE162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60059B9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77C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B0B0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3924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CE7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6B23DF" w14:paraId="65A1EB58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BBE33" w14:textId="77777777" w:rsidR="00BE63AA" w:rsidRPr="006B23DF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B19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0DC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968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E42E5C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A48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5D923AE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inclusiv </w:t>
            </w:r>
          </w:p>
          <w:p w14:paraId="4DE9F5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16, 20, 34, 40, 54 și </w:t>
            </w:r>
          </w:p>
          <w:p w14:paraId="2380C8D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1EA52E5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1B8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9B94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4394" w14:textId="77777777" w:rsidR="00BE63AA" w:rsidRPr="006B23DF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2AD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14:paraId="6406E86B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8822" w14:textId="77777777" w:rsidR="00BE63AA" w:rsidRDefault="00BE63AA" w:rsidP="00BE63A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28D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90B2" w14:textId="77777777" w:rsidR="00BE63AA" w:rsidRPr="007B601C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EF46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5002DC7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EB9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EBE83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4077" w14:textId="77777777" w:rsidR="00BE63AA" w:rsidRPr="0031460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1CE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8823" w14:textId="77777777" w:rsidR="00BE63AA" w:rsidRPr="0031460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90F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F41CE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780F4AC7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44C05C01" w14:textId="77777777" w:rsidR="00BE63AA" w:rsidRDefault="00BE63AA" w:rsidP="00864E90">
      <w:pPr>
        <w:pStyle w:val="Heading1"/>
        <w:spacing w:line="360" w:lineRule="auto"/>
      </w:pPr>
      <w:r>
        <w:t>LINIA 110 A</w:t>
      </w:r>
    </w:p>
    <w:p w14:paraId="22966430" w14:textId="77777777" w:rsidR="00BE63AA" w:rsidRDefault="00BE63A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E63AA" w:rsidRPr="00762927" w14:paraId="4122D2FA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4666" w14:textId="77777777" w:rsidR="00BE63AA" w:rsidRPr="00762927" w:rsidRDefault="00BE63AA" w:rsidP="00BE6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A367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7312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4C6A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33B2DF0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293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75F81A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65FD2A92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21E5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1585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8C85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83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219C18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BE63AA" w:rsidRPr="00762927" w14:paraId="41083F2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4A6B8" w14:textId="77777777" w:rsidR="00BE63AA" w:rsidRPr="00762927" w:rsidRDefault="00BE63AA" w:rsidP="00BE6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E23E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590A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997F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9614DD8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40D7D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7330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DF2A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2939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36D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B64B1DD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BE63AA" w:rsidRPr="00762927" w14:paraId="42CCA72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AB8A4" w14:textId="77777777" w:rsidR="00BE63AA" w:rsidRPr="00762927" w:rsidRDefault="00BE63AA" w:rsidP="00BE6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5BBF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8515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302D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0ED8F503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233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  <w:r>
              <w:rPr>
                <w:b/>
                <w:bCs/>
                <w:color w:val="000000"/>
                <w:sz w:val="20"/>
              </w:rPr>
              <w:t xml:space="preserve"> inclusiv</w:t>
            </w:r>
          </w:p>
          <w:p w14:paraId="021FFED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16,</w:t>
            </w:r>
          </w:p>
          <w:p w14:paraId="2080AD1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20, 34, 40, 54 și </w:t>
            </w:r>
          </w:p>
          <w:p w14:paraId="037C1DA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B8B3EAD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 / 68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61F8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28E2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2C03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34A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62927" w14:paraId="008F0E4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6D5F" w14:textId="77777777" w:rsidR="00BE63AA" w:rsidRPr="00762927" w:rsidRDefault="00BE63AA" w:rsidP="00BE6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B14E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9E01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DB2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736334A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3FE70511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2B54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FA4D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2C12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8F0B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976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62927" w14:paraId="1FB9416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8F8B" w14:textId="77777777" w:rsidR="00BE63AA" w:rsidRPr="00762927" w:rsidRDefault="00BE63AA" w:rsidP="00BE6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8CB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615AC0FA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339C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E8B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10DECC6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484A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08FD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E0A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AE16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74A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62927" w14:paraId="113B655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91AA" w14:textId="77777777" w:rsidR="00BE63AA" w:rsidRPr="00762927" w:rsidRDefault="00BE63AA" w:rsidP="00BE63A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F5A8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1224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95F7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7A0D08FB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611E86E2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61F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844A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DCA1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ECD8" w14:textId="77777777" w:rsidR="00BE63AA" w:rsidRPr="0076292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0AF1" w14:textId="77777777" w:rsidR="00BE63AA" w:rsidRPr="0076292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EAA9CE2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689EF360" w14:textId="77777777" w:rsidR="00BE63AA" w:rsidRDefault="00BE63AA" w:rsidP="00864E90">
      <w:pPr>
        <w:pStyle w:val="Heading1"/>
        <w:spacing w:line="360" w:lineRule="auto"/>
      </w:pPr>
      <w:r>
        <w:t>LINIA 110 B</w:t>
      </w:r>
    </w:p>
    <w:p w14:paraId="34EBA283" w14:textId="77777777" w:rsidR="00BE63AA" w:rsidRDefault="00BE63A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BE63AA" w:rsidRPr="00D84313" w14:paraId="51DA475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4000" w14:textId="77777777" w:rsidR="00BE63AA" w:rsidRDefault="00BE63AA" w:rsidP="00BE6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139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4D078983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3CC2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B3F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E3B149A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13D1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F16B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946D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EB7F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92F1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E5F8767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D84313" w14:paraId="4CDA306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CFE5" w14:textId="77777777" w:rsidR="00BE63AA" w:rsidRPr="00D84313" w:rsidRDefault="00BE63AA" w:rsidP="00BE6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4980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8E03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8F31D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C837A32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AF3C820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460C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0CB6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4722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B2DB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2451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D84313" w14:paraId="5C6B54F8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F993" w14:textId="77777777" w:rsidR="00BE63AA" w:rsidRPr="00D84313" w:rsidRDefault="00BE63AA" w:rsidP="00BE6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61C9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0647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BCB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4E509A1D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05351804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FDE2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18A6BC4B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4005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D130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0252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BC22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D84313" w14:paraId="4F174CE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883C" w14:textId="77777777" w:rsidR="00BE63AA" w:rsidRPr="00D84313" w:rsidRDefault="00BE63AA" w:rsidP="00BE6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2CF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54246217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C15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CF4B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5CE5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7F35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C8B4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80EC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5CE47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D84313" w14:paraId="4C9040D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8B2A" w14:textId="77777777" w:rsidR="00BE63AA" w:rsidRPr="00D84313" w:rsidRDefault="00BE63AA" w:rsidP="00BE63A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96E8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3B83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0CE6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D9438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F8D0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46E9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4286" w14:textId="77777777" w:rsidR="00BE63AA" w:rsidRPr="00D8431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B50C" w14:textId="77777777" w:rsidR="00BE63AA" w:rsidRPr="00D8431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5514236A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4ADF05E3" w14:textId="77777777" w:rsidR="00BE63AA" w:rsidRDefault="00BE63AA" w:rsidP="000F4DAE">
      <w:pPr>
        <w:pStyle w:val="Heading1"/>
        <w:spacing w:line="360" w:lineRule="auto"/>
      </w:pPr>
      <w:r>
        <w:lastRenderedPageBreak/>
        <w:t>LINIA 111</w:t>
      </w:r>
    </w:p>
    <w:p w14:paraId="68F1B8BE" w14:textId="77777777" w:rsidR="00BE63AA" w:rsidRDefault="00BE63AA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BE63AA" w:rsidRPr="005564C7" w14:paraId="27D559C2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44B7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E557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11A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FDF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7681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BFA33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2702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3F35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B907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274D82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BE63AA" w:rsidRPr="005564C7" w14:paraId="0E877406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1FAC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EC2A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E990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1F23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2087C25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7A8F8FFF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33CD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3D95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2537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8FA4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51A8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5564C7" w14:paraId="09E1106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C36C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FDBE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6CBE576F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2F5D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EE4F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5891948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B84B1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7A94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5869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630D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B852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5564C7" w14:paraId="158D807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5D57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8EFF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4F6DB5E9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8D5A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8A23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235755C1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9C7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426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DDC3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41FA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003E" w14:textId="77777777" w:rsidR="00BE63AA" w:rsidRPr="005D2784" w:rsidRDefault="00BE63AA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9EA1DFF" w14:textId="77777777" w:rsidR="00BE63AA" w:rsidRPr="00736DB4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5564C7" w14:paraId="14CFA3CD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59A2F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F82E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E755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93EC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11EFC218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C1C6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017A578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1633AC9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AE9D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98C0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BDD1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DBA05" w14:textId="77777777" w:rsidR="00BE63AA" w:rsidRPr="00B43314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DA6030B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BE63AA" w:rsidRPr="005564C7" w14:paraId="12CB275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BAB0A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87FC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103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D7FC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396BCBB8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777329E2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AD5A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1F0D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08E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047E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44AA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5564C7" w14:paraId="19030E32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136C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DAA5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BF90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C610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29F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57AE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6B5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3DEE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8BF4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5564C7" w14:paraId="41BEFFB3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65FD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5BDF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E16665C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A3EC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8009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16E90F1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45D0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3BB7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BEAF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2C4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2897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5564C7" w14:paraId="60636603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3D82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8901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65CCD0F7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7941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B789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CE6E599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0ED3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923C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02FA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225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E34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5564C7" w14:paraId="3A356FFA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D78F9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DA47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085E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938E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A7F8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77B2B8D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1E69476D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47E5F33E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5BB178C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294F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8C52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10B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F7AC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12B6E5B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BE63AA" w:rsidRPr="005564C7" w14:paraId="151731D2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9846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6FB9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DF22F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0D716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7F80A94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1BADAB0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3C6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ED4B4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C34D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B2682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11249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5564C7" w14:paraId="721E4992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FAB7" w14:textId="77777777" w:rsidR="00BE63AA" w:rsidRPr="005564C7" w:rsidRDefault="00BE63AA" w:rsidP="00BE63A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0583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53EC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5CB4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584A224E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FE07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06A81768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7996A17B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22BDEE70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6B70F0D0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4941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3FD1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22C6" w14:textId="77777777" w:rsidR="00BE63AA" w:rsidRPr="005564C7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C459" w14:textId="77777777" w:rsidR="00BE63AA" w:rsidRPr="005564C7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EF96293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2F98B559" w14:textId="77777777" w:rsidR="00BE63AA" w:rsidRDefault="00BE63AA" w:rsidP="00CB56C2">
      <w:pPr>
        <w:pStyle w:val="Heading1"/>
        <w:spacing w:line="360" w:lineRule="auto"/>
      </w:pPr>
      <w:r>
        <w:t>LINIA 111 A</w:t>
      </w:r>
    </w:p>
    <w:p w14:paraId="1071D633" w14:textId="77777777" w:rsidR="00BE63AA" w:rsidRDefault="00BE63AA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BE63AA" w14:paraId="26CC528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2536" w14:textId="77777777" w:rsidR="00BE63AA" w:rsidRDefault="00BE63AA" w:rsidP="00BE6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BC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8889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EAA6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DE4F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4E16E3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774E150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988F68D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6667266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63E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AC5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AFD9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F51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487C0F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BE63AA" w14:paraId="5D421DCC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8B85" w14:textId="77777777" w:rsidR="00BE63AA" w:rsidRDefault="00BE63AA" w:rsidP="00BE6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2BCE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6A67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F943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DF26552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725B66F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8A4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AA59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E907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A36E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B6C2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45D218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F58C" w14:textId="77777777" w:rsidR="00BE63AA" w:rsidRDefault="00BE63AA" w:rsidP="00BE6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DEE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95CB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5DF9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559DC909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453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0A6536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3BD9A9B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285107A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79E9B2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338E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9E0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A13F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C4A8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5A3E303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BA66" w14:textId="77777777" w:rsidR="00BE63AA" w:rsidRDefault="00BE63AA" w:rsidP="00BE6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799E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7108B56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BD08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E326" w14:textId="77777777" w:rsidR="00BE63AA" w:rsidRPr="006F2DFE" w:rsidRDefault="00BE63AA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713B23C2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CC8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250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F435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6D98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3FFA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95038E7" w14:textId="77777777" w:rsidR="00BE63AA" w:rsidRPr="00CB56C2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1B283E6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D5EA" w14:textId="77777777" w:rsidR="00BE63AA" w:rsidRDefault="00BE63AA" w:rsidP="00BE63A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342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3E5F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99CE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C673EC4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FB14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9FF277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8FA1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E98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1E7C9" w14:textId="77777777" w:rsidR="00BE63AA" w:rsidRPr="0067415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CF68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87AF476" w14:textId="77777777" w:rsidR="00BE63AA" w:rsidRDefault="00BE63AA" w:rsidP="00CB56C2">
      <w:pPr>
        <w:spacing w:line="360" w:lineRule="auto"/>
        <w:ind w:right="57"/>
        <w:rPr>
          <w:sz w:val="20"/>
        </w:rPr>
      </w:pPr>
    </w:p>
    <w:p w14:paraId="173965A9" w14:textId="77777777" w:rsidR="00BE63AA" w:rsidRDefault="00BE63AA" w:rsidP="00DB78D2">
      <w:pPr>
        <w:pStyle w:val="Heading1"/>
        <w:spacing w:line="360" w:lineRule="auto"/>
      </w:pPr>
      <w:r>
        <w:t>LINIA 112</w:t>
      </w:r>
    </w:p>
    <w:p w14:paraId="0FFDD16D" w14:textId="77777777" w:rsidR="00BE63AA" w:rsidRDefault="00BE63A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BE63AA" w14:paraId="5C46EF57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EB96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59AA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E019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059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710118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21C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7E24A5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5F4B129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32E1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C8C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D7AC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2E4D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F81A94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BE63AA" w14:paraId="4194D9E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672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051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F661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DBE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96BFFA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FE6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9A8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0A0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5EEB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2AB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BE63AA" w14:paraId="4BD5154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7B089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2DC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9D2A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149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CB2F2B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90D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4BEE4F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AA60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0C2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0D27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6FB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BE63AA" w14:paraId="5C3F878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1A8E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9F6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7993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F4F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E36653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009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3EB7D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66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7D3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65688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951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45BF150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018A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AC72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219+578</w:t>
            </w:r>
          </w:p>
          <w:p w14:paraId="4C26E99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88E6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8BC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Vlăduleni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982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C6C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F71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EF570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997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5324568A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2F85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EA1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E657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778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40D11BB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BCC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543B6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84DE4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EB6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FA59" w14:textId="77777777" w:rsidR="00BE63AA" w:rsidRPr="00483148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09D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559AD1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CE24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050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2E877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C79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650D13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576955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7E6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83CE27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35FC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E71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BEB5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1AC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380D85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5945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786F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2524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C28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A447BF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4C04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60F57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1E11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365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4C81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A59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134D1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E63AA" w14:paraId="1FCC009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BCBE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0C7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7DD56EF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8772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DD2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6028137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96F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F80A9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A1D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BC21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FD9A" w14:textId="77777777" w:rsidR="00BE63AA" w:rsidRPr="00EB0A86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4F4EDEF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5CE8C93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ABC5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9B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0383B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C5C3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8C9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3E28D21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AB5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D943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CE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086FD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6D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44C5CB0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8D83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B79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0F76C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CCA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DDA4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8AB340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C0E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8D7A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4B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CC11C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94A5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EB650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330089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BE63AA" w14:paraId="544BE6D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1E17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41E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1EC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9D0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6417B0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633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45CDF0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7279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53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B457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28E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BE63AA" w14:paraId="0E472EC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0BFD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DE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423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FB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AC1635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80D9F2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A59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0573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D3F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6B7D4D4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463B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0A2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7D2F69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4A23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BE63AA" w14:paraId="75C485E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C2CA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9D3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4A8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DBE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DA3C5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55A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6168D50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EE5F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65E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8CB6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FFA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0915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E63AA" w14:paraId="34799820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E953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CDE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D11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E4A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0DEDCF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C4F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76739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E16064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DFBBF6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9A59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371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5208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C1F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B3F2E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BE63AA" w14:paraId="20D932F2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DD2A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706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A2B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463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B60805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9E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F11258" w14:textId="77777777" w:rsidR="00BE63AA" w:rsidRPr="000A20AF" w:rsidRDefault="00BE63A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850D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F75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F0F0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A1EB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88881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BE63AA" w14:paraId="5406A70B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32EC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6CB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62C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552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A27A9A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76B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2F2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D69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3101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E9C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D6444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BE63AA" w14:paraId="70966F97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3ADF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49B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7B18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4D2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B9A6A6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CA1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32930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44F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8B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8330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7A23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BE63AA" w14:paraId="61E8AB4A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F7BA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38EC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844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11D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1B29D1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4B9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D54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EC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E5F3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8B4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BE63AA" w14:paraId="05AADEDC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01711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1B13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0369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C61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1E705E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FC1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A9707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C10D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9B7F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2098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6B5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1FE54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BE63AA" w14:paraId="6EE62121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554C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010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4646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CD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7396C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50F2397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337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294C2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F60A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CC3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AACE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5839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119BEA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D0B3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111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2DD9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AD0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89EE58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02D8027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B53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4FDF9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B36B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EA9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13B3C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617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1975FC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4E95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874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84D188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4200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A1A2" w14:textId="77777777" w:rsidR="00BE63AA" w:rsidRPr="002F2938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C76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847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1B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AC08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A84D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2421DBD0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6BAD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9948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EBB9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174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E7527C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F8307F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0D50AC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9CB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2A724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827B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21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9CAD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600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8B5FDC4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8A49" w14:textId="77777777" w:rsidR="00BE63AA" w:rsidRDefault="00BE63AA" w:rsidP="00BE63A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F68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582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4E3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92B54F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E67B3FD" w14:textId="77777777" w:rsidR="00BE63AA" w:rsidRPr="007D0C03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E17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85F23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1AAD29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CFEA8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2682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299C" w14:textId="77777777" w:rsidR="00BE63AA" w:rsidRPr="0048314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1B2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8D50412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0D9B3818" w14:textId="77777777" w:rsidR="00BE63AA" w:rsidRPr="00341E40" w:rsidRDefault="00BE63AA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16C3A9AB" w14:textId="77777777" w:rsidR="00BE63AA" w:rsidRPr="00341E40" w:rsidRDefault="00BE63AA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BE63AA" w:rsidRPr="00341E40" w14:paraId="575D404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BA65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9427" w14:textId="77777777" w:rsidR="00BE63AA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E3F5F87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A333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973E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1CD0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11A2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44EC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001A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D4B6" w14:textId="77777777" w:rsidR="00BE63AA" w:rsidRPr="00341E40" w:rsidRDefault="00BE63AA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341E40" w14:paraId="06ED07A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CECB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03E9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C408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43E33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182F575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080F558F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F521070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6917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6C54703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05A5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76AF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91F92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39CF198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341E40" w14:paraId="1FC1388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2977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97BF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21E0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5DA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D0889E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B9EA879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101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A1FE59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4B6FA1D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0FD6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74C3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E2586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292407F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BE63AA" w:rsidRPr="00341E40" w14:paraId="620B7B1A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7E90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E4D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71468283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DBDE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AC4A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7926827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6B26EC4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43CD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5C6D9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2F3A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86FB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A12CE4" w14:textId="77777777" w:rsidR="00BE63AA" w:rsidRDefault="00BE63A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0343FB47" w14:textId="77777777" w:rsidR="00BE63AA" w:rsidRPr="002A0159" w:rsidRDefault="00BE63AA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341E40" w14:paraId="36F8DF9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8A02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5F58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40338D1C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325B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95F7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CFEF475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BF4EA2B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86045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F914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F14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91CD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1792FA6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5125ECC3" w14:textId="77777777" w:rsidR="00BE63AA" w:rsidRPr="0008315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341E40" w14:paraId="69267028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5DA9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C4C8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354A02D3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2E25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24F3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2C43A25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CF77C4E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6E29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1315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3CD97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0633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7C1C565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FBE78A1" w14:textId="77777777" w:rsidR="00BE63AA" w:rsidRPr="0008315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341E40" w14:paraId="01C6C6F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AD2A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D6A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318CDAC8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0805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67BB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3E9A4873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FDA439C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9DBA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AB2F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EFE8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7C35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FFF0CB" w14:textId="77777777" w:rsidR="00BE63AA" w:rsidRPr="009B3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BC5792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:rsidRPr="00341E40" w14:paraId="5513824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7866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C14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0AC120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CA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867BE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8E0B744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0FE3A457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6204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0713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32A7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06D6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153C" w14:textId="77777777" w:rsidR="00BE63AA" w:rsidRPr="005A1DE4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:rsidRPr="00341E40" w14:paraId="13A6CEA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A634" w14:textId="77777777" w:rsidR="00BE63AA" w:rsidRPr="00341E40" w:rsidRDefault="00BE63AA" w:rsidP="00BE63A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6F7C0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8F0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E75F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4A4C0ED6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2E21429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62BB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FD460BF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5DCC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2FDB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A8BE" w14:textId="77777777" w:rsidR="00BE63AA" w:rsidRPr="00341E40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B1661A" w14:textId="77777777" w:rsidR="00BE63AA" w:rsidRPr="00341E4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151F8DE" w14:textId="77777777" w:rsidR="00BE63AA" w:rsidRPr="00341E40" w:rsidRDefault="00BE63AA" w:rsidP="00341E40">
      <w:pPr>
        <w:rPr>
          <w:color w:val="000000"/>
        </w:rPr>
      </w:pPr>
    </w:p>
    <w:p w14:paraId="7C7C3296" w14:textId="77777777" w:rsidR="00BE63AA" w:rsidRDefault="00BE63AA" w:rsidP="00671189">
      <w:pPr>
        <w:pStyle w:val="Heading1"/>
        <w:spacing w:line="360" w:lineRule="auto"/>
      </w:pPr>
      <w:r>
        <w:t>LINIA 113</w:t>
      </w:r>
    </w:p>
    <w:p w14:paraId="43ADA0E0" w14:textId="77777777" w:rsidR="00BE63AA" w:rsidRDefault="00BE63AA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BE63AA" w14:paraId="1EADDD0F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178EE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2E36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FBE88E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39F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A5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789162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D9A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467F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33CD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B2C1E" w14:textId="77777777" w:rsidR="00BE63AA" w:rsidRPr="00CC1231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634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38B54F3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BE63AA" w14:paraId="4F6739E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52A2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BD97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1E7D4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77C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B068A7E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E82D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06EF7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C8CD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4434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4FAA" w14:textId="77777777" w:rsidR="00BE63AA" w:rsidRPr="00CC1231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FF4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BE63AA" w14:paraId="759C9019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26B8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30B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CE7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9CFD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66E0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D18BC7E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0A75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21EC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27FC" w14:textId="77777777" w:rsidR="00BE63AA" w:rsidRPr="00CC1231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F15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AEA90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2497FB9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BE63AA" w14:paraId="0AA4E4B8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0CAA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99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F804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98E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F4AB66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91D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B3F90F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5115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8E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2EAF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AF9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D705C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00063ED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BE63AA" w14:paraId="0A6A5695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5EF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271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BEDF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48F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B49821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ECC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4A582CC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1873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D02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B3AD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4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BE63AA" w14:paraId="19757EEB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593D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3B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01ED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C4C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112E9E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B2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736CD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123B20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517261C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C1F07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3D7B6BB0" w14:textId="77777777" w:rsidR="00BE63AA" w:rsidRDefault="00BE63A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F1076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4A5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0242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68F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124F3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BE63AA" w14:paraId="59D8C62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CEF8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AD2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E44C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295B" w14:textId="77777777" w:rsidR="00BE63AA" w:rsidRDefault="00BE63AA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0703132" w14:textId="77777777" w:rsidR="00BE63AA" w:rsidRDefault="00BE63AA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1A4B" w14:textId="77777777" w:rsidR="00BE63AA" w:rsidRDefault="00BE63A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295B87" w14:textId="77777777" w:rsidR="00BE63AA" w:rsidRDefault="00BE63A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DA9314B" w14:textId="77777777" w:rsidR="00BE63AA" w:rsidRDefault="00BE63A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3ED4EFA0" w14:textId="77777777" w:rsidR="00BE63AA" w:rsidRDefault="00BE63A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99DC0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93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1F41" w14:textId="77777777" w:rsidR="00BE63AA" w:rsidRPr="000625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ED7C" w14:textId="77777777" w:rsidR="00BE63AA" w:rsidRDefault="00BE63AA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B84F8" w14:textId="77777777" w:rsidR="00BE63AA" w:rsidRDefault="00BE63AA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E63AA" w14:paraId="14499F3C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B35E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032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C4B5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24A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9C7E14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584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BA775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FCC6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011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8114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B3E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9FA3ACB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E783E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CC4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3720B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CBB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Jiu Nou</w:t>
            </w:r>
          </w:p>
          <w:p w14:paraId="1D55FC6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4,  Cap X, </w:t>
            </w:r>
          </w:p>
          <w:p w14:paraId="06C0DBD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500 m, </w:t>
            </w:r>
          </w:p>
          <w:p w14:paraId="2FBF0B4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23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01E12" w14:textId="77777777" w:rsidR="00BE63AA" w:rsidRPr="00A91FA4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91FA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87B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000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DADF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896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01F0A2F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64EC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902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B031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E59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Jiu Nou Cap X + Y </w:t>
            </w:r>
          </w:p>
          <w:p w14:paraId="2C7CE9D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C69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86F88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16FA4E08" w14:textId="77777777" w:rsidR="00BE63AA" w:rsidRPr="00A91FA4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58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DC6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AA7D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662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3 Jiu Nou.</w:t>
            </w:r>
          </w:p>
        </w:tc>
      </w:tr>
      <w:tr w:rsidR="00BE63AA" w14:paraId="45120062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9E5E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6483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578CB46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BDA3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EC3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Nou -</w:t>
            </w:r>
          </w:p>
          <w:p w14:paraId="5E1E815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4584" w14:textId="77777777" w:rsidR="00BE63AA" w:rsidRPr="00A91FA4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C16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6E3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75F2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691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2595ADC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85B1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CC3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3511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88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32FBEA8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1D6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539C6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49A4F6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FAC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707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CDC8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61F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F720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BE63AA" w14:paraId="60AF1CFD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E9E9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41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FDF5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23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F6916A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033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563738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353E95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A77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7FA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77B82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2EA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B887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BE63AA" w14:paraId="60E24EB4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F4FF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A15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7EF8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0D88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2E4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353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FCC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60C6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620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BE63AA" w14:paraId="5467C985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3704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76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9715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C71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091980C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8B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2F8A1B6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604B0E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3A68A55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5B9B75F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2E2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EC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06224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C17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BE63AA" w14:paraId="72262FD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E4AF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E09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0AF3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DD0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6A990E3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0CC353A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41A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738B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67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0E7C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9942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82AF32C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BBAC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7F6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D03E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AB5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95634F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B3B3003" w14:textId="77777777" w:rsidR="00BE63AA" w:rsidRPr="001B3BD6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D11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B0559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DE5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22CB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9D4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53663D2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C50A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D36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9D76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948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2D18D983" w14:textId="77777777" w:rsidR="00BE63AA" w:rsidRPr="002617B2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2D5D4CD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63D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580E7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7430B41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0B79B8A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57AE113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4BD78BC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23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0563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3B9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AE9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6167E5C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3306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4ED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4F0A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056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BE41BC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90ACB2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A5E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8990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C841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2FC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51D8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8FE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417A21DD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5E2B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942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F71D1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03A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D8E849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F8099C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23F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684B333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7F97E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EAD89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3B0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A8392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638B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D0DCCBE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F846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E58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0268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2DB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3660B1B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44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4E9DE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CAEB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27E9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BF6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BE63AA" w14:paraId="2004C35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936D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A6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87BE9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5AC2" w14:textId="77777777" w:rsidR="00BE63AA" w:rsidRDefault="00BE63A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5504986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C57455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FA1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29DB2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AFAD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55C6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01F5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CC2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BE63AA" w14:paraId="53A89646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A0AB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59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D026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E9E4" w14:textId="77777777" w:rsidR="00BE63AA" w:rsidRDefault="00BE63A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2444B07D" w14:textId="77777777" w:rsidR="00BE63AA" w:rsidRDefault="00BE63A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6B0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9DA73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3823A66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AB32EE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A64CC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D80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556F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709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D649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BE63AA" w14:paraId="4CEC3459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D5B9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C8F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6C64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2F3D" w14:textId="77777777" w:rsidR="00BE63AA" w:rsidRDefault="00BE63A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02A21B1E" w14:textId="77777777" w:rsidR="00BE63AA" w:rsidRDefault="00BE63A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0D3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BD1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F2F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3AD0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FF6C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946C19" w14:paraId="7B17F2B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1094F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E06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547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931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49597E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09480C4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A2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F772B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6B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7D3A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EAFE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E63AA" w:rsidRPr="00946C19" w14:paraId="7DB7C835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DAD3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BF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D1C1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99A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65C780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475636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75D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C392D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7A8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0DDF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769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E63AA" w:rsidRPr="00946C19" w14:paraId="4ED91B21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9D35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A8C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F924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B6E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36E0AD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FA3DB0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5DF4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6550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8DD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9060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799C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BE63AA" w:rsidRPr="00946C19" w14:paraId="1E799022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96F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0F7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4A14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D9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6AFD587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1438AC1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ECB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FEF3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7B4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B4C2D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3E13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5828560A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BE63AA" w:rsidRPr="00946C19" w14:paraId="55BD2227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1B4E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469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0518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355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55426F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93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7BEDE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277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9BE9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07A6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E63AA" w:rsidRPr="00946C19" w14:paraId="052F298A" w14:textId="77777777">
        <w:trPr>
          <w:cantSplit/>
          <w:trHeight w:val="222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0A82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FCF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2EA2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C39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0DF616F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B50B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D15A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0451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0DBB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6825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E63AA" w:rsidRPr="00946C19" w14:paraId="0F009232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3B4A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93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B3F1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0DE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2887193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61DFBCC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2D86" w14:textId="77777777" w:rsidR="00BE63AA" w:rsidRDefault="00BE63AA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345FB8" w14:textId="77777777" w:rsidR="00BE63AA" w:rsidRDefault="00BE63AA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0138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800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9A8F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5B5B" w14:textId="77777777" w:rsidR="00BE63AA" w:rsidRPr="00946C19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3F10D6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3D5D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F14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F820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BA7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57C551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9EA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A4C5ED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EDE371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DF44BE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32B0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6C3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F6C5A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8CC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636827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E5DC" w14:textId="77777777" w:rsidR="00BE63AA" w:rsidRDefault="00BE63AA" w:rsidP="00BE63A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00A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4822" w14:textId="77777777" w:rsidR="00BE63AA" w:rsidRPr="00073CD9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1A0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DBB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17E9769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66626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B8F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AA2" w14:textId="77777777" w:rsidR="00BE63AA" w:rsidRPr="00CC1231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3C69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</w:tbl>
    <w:p w14:paraId="043819DA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633140FD" w14:textId="77777777" w:rsidR="00BE63AA" w:rsidRPr="005905D7" w:rsidRDefault="00BE63AA" w:rsidP="006B4CB8">
      <w:pPr>
        <w:pStyle w:val="Heading1"/>
        <w:spacing w:line="360" w:lineRule="auto"/>
      </w:pPr>
      <w:r w:rsidRPr="005905D7">
        <w:t>LINIA 116</w:t>
      </w:r>
    </w:p>
    <w:p w14:paraId="73972637" w14:textId="77777777" w:rsidR="00BE63AA" w:rsidRPr="005905D7" w:rsidRDefault="00BE63A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BE63AA" w:rsidRPr="00743905" w14:paraId="3C6A213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F2F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1847B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1+700</w:t>
            </w:r>
          </w:p>
          <w:p w14:paraId="17742B5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6FF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472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Filiași - </w:t>
            </w:r>
            <w:r w:rsidRPr="00743905">
              <w:rPr>
                <w:b/>
                <w:bCs/>
                <w:color w:val="000000"/>
                <w:sz w:val="20"/>
              </w:rPr>
              <w:t>Ţânţăreni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5BC8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FA9A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8B7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EDF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DA79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511BA56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D282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A06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DE8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3704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2ED6429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52737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627E680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E3B0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A16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4E7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789C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98CDC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BE63AA" w:rsidRPr="00743905" w14:paraId="0D94186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7D9E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F36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E06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952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6DBDBD4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12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5D79E35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4858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1E7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053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C39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BE63AA" w:rsidRPr="00743905" w14:paraId="619387C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145E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11A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BDD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B59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B166AA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06073C41" w14:textId="77777777" w:rsidR="00BE63AA" w:rsidRPr="00743905" w:rsidRDefault="00BE63A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2F1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E537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256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CF2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1D7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767812B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52AE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D88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25B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83F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4A43D56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F696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B4DBE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23C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542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FAE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42E8C27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BE63AA" w:rsidRPr="00743905" w14:paraId="492B9A0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B51E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3A6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0C1C810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837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669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07AA7A1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5F8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A1F4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DF8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791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430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636A383" w14:textId="77777777" w:rsidR="00BE63AA" w:rsidRPr="0007721B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3426630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E1CB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02E2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6CE985A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8FA3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B96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70CD028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F76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79C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18A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38C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EA2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35CA4AE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064A878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0F541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D9AEE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3EED478C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E8A5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439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2C22ACE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E4B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1EE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0BA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60F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706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667C70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06AE0DE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D374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F6B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4B3586F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9BE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129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A7DF55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D2F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3F72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AE5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F73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7D49" w14:textId="77777777" w:rsidR="00BE63AA" w:rsidRPr="00537749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BE63AA" w:rsidRPr="00743905" w14:paraId="16B2FC3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E2C1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FAC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437B770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9C4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63F4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76D57F2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CA2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B24C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0B1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3AE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112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436BB95D" w14:textId="77777777" w:rsidR="00BE63AA" w:rsidRPr="005A7670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1ECE8618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15EF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5C0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2E5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836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664D3C0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3C04313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08A3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C23DA5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29F3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FE8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7F0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098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40E8A3A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F878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04C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64B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D9D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2FFA9FD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E47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44E9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6CA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D32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578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170BF5F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BE63AA" w:rsidRPr="00743905" w14:paraId="45D8D20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449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F3F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99B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565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5F47962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58595A9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6B0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40180EB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5FA33CF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1AA29386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6A0230F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711CE01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BCE08A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EEC53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F72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8C8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E0F4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810C16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BE63AA" w:rsidRPr="00743905" w14:paraId="35FE488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9AE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5F7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4E7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1D5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6318AB4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470D69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E6A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637143F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88C5C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590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E00F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7FB3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BE63AA" w:rsidRPr="00743905" w14:paraId="7686D14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1B5B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66F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EAF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52C4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4D200B3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0C2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F43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60E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BC0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4BE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3282256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45E17D0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BE63AA" w:rsidRPr="00743905" w14:paraId="0C70FF2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8940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3793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717E981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558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9A9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3EAD48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7A0F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36B2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1F4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039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7EC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CFACC01" w14:textId="77777777" w:rsidR="00BE63AA" w:rsidRPr="001D7D9E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465D20D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7ABD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982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D9F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ED5F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1723D97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9CD6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129738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5E41179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023211B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31A7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ADA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FCA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90E05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CBCBF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BE63AA" w:rsidRPr="00743905" w14:paraId="0B3D781D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DA73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9568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507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7DE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6E83DD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8638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F2EFB6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4B39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5BB8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A3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8E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322FD84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AE47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A70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354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B37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ABB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F3ACDF6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0DFC51B4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23D7194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2C5C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730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DAB5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03F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BE63AA" w:rsidRPr="00743905" w14:paraId="2CE6F6A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EDB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673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136C2AA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624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D8D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C4E9FE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14B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B7DA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C8B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CA6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F5A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10D0E36" w14:textId="77777777" w:rsidR="00BE63AA" w:rsidRPr="0007721B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2FF7D8C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0225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213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732C9B7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059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3D5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E158FF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001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6A80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5D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CA5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DF59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C792E73" w14:textId="77777777" w:rsidR="00BE63AA" w:rsidRPr="00951746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24246CE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274F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DEA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95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2DA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D7DD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065D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085D4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587B1F3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249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D999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04186AD2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3EE7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DAFD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59+600</w:t>
            </w:r>
          </w:p>
          <w:p w14:paraId="771E092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59+800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171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222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1C5E08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1F5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52777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7CD2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4C7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E9F7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5278622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6B5B5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BC2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61+930</w:t>
            </w:r>
          </w:p>
          <w:p w14:paraId="7180882C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F5EB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34FA" w14:textId="77777777" w:rsidR="00BE63AA" w:rsidRDefault="00BE63A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417C375B" w14:textId="77777777" w:rsidR="00BE63AA" w:rsidRPr="00743905" w:rsidRDefault="00BE63AA" w:rsidP="0025625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846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88EA2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923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94F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3A2C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32F8025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6164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41BA3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5B94FBAE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1647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9A5A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65ED5293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B01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12C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A97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60F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BD4C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E63AA" w:rsidRPr="00743905" w14:paraId="58438A1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EB6A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235D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0F028952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BCCB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A5D2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182B165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27F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442A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F9F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14CF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0C8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5BE85E8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EE19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091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0F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3CB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4E5767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B27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3111C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0173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622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858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30FB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C19FC1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BE63AA" w:rsidRPr="00743905" w14:paraId="07A6993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99DC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77B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BB5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8E2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3C3ACD2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6DC1A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33C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45B671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312D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784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B32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E9A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220F3F30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C1FB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879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57DD515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89B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CE0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64AEA5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042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310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748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39F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6C0F" w14:textId="77777777" w:rsidR="00BE63AA" w:rsidRPr="00351657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BE63AA" w:rsidRPr="00743905" w14:paraId="4499E46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CFB5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203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94A3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884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7CA5291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7270EE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BE4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358C95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1D59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93C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3F3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04F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247D3E1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223B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1C3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F0E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902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495FF1C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CE3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5B3DDA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A4FF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684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E05E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760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3B289B1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9D0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DBC0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2CA3363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5B5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CD49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CA0113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E89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AEDE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60B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9C0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983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1016CB1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B4E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927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536A31A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C92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B015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C4DFF3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451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0722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738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C32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A974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25E8B67" w14:textId="77777777" w:rsidR="00BE63AA" w:rsidRPr="003B409E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3DFC785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98BC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3A8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16CC9C9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529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C08E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2820BC9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A3E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8241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A6F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14A2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2A95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4EAB0E9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4049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E25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1E60422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B9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0E9F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7B18C4F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7A4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4D1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014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287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BE1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372301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43905" w14:paraId="7E9E7C70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677D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D57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12C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CF8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26FE591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6ABE34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9F4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96C764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3F90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5E1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607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9E9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5F2D2D02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CB6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F0E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3CAD7FC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A4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700F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69ED4AF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BEE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36DF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07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37A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E09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BE63AA" w:rsidRPr="00743905" w14:paraId="2F4BC88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9C3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BDF3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C4F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AEE4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77152A08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01FA6082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5086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2306BE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5477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2C4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76F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14BF5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49BC54E3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AFD1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AC3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A56F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73E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38D8632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6060453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AFA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A9EC31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CA8D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7FD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C48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3B9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1304238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642D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F8C7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115+600</w:t>
            </w:r>
          </w:p>
          <w:p w14:paraId="3D20A96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115+700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EC3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FA9A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Strâmbuţa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7A5C7E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C5B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32E1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D86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9CA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57F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40C8A51E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E397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EC0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952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4BF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68EA34A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4EF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402991E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370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589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908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F4D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BE63AA" w:rsidRPr="00743905" w14:paraId="24C6C7D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39C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C64E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E0A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78F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5B1C54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AAA1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C22B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EF3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298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19A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BE63AA" w:rsidRPr="00743905" w14:paraId="1B8D5DD7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969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FE2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46E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E81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FEAE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0460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A9F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70DD79C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2D6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8750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BE63AA" w:rsidRPr="00743905" w14:paraId="01540CC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5B69B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265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81E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FFB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664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9D91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BEB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6097C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AD3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BE63AA" w:rsidRPr="00743905" w14:paraId="265819B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545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2E8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BFD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CE9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4E7A450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228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D56CBB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FF72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907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9C6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71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401DF89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7FD8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319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9F6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F2BE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68831B12" w14:textId="77777777" w:rsidR="00BE63AA" w:rsidRPr="00D73778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748F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12E3E7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EE44C" w14:textId="77777777" w:rsidR="00BE63AA" w:rsidRPr="00D73778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10A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9BD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9A5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04DFCF6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9186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B07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EAC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AAA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E60C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A3878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32D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C3C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D40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BE63AA" w:rsidRPr="00743905" w14:paraId="31A2CC66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B1D5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052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968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39DF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195D36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5FB6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3050B547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2347330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7D7D1291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423E3704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757C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F88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3A4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0E88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8E04A5B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6F913B7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BE63AA" w:rsidRPr="00743905" w14:paraId="3AC46CD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374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760D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78+100</w:t>
            </w:r>
          </w:p>
          <w:p w14:paraId="4209CED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78+000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697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DAE3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CDC1C7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3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FD0F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F266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3DF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54A4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6BCD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BE63AA" w:rsidRPr="00743905" w14:paraId="62D13BE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637F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C33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25F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86DE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4D7ED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0FC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A195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ABDF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463D3C3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84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2BE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BE63AA" w:rsidRPr="00743905" w14:paraId="1E1FFCF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7BEA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6A92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1D1C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8C3F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59C14E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5E06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D4EF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BCF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431C88BB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3378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4BA6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6ABFF97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6B84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1945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2524FBA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80BA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21C7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08BBB4B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7B8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7462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FFD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41715553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37E1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8DB4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19ED080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656F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4D8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3E10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7B59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515F450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8364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22A8847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35EED413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64AA6A2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6481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5F91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9E1B8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117B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3FC87A8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BE63AA" w:rsidRPr="00743905" w14:paraId="12B055F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DAA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084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C26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69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F35E79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0C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48F9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698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173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C80A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2743D02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DF49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BA1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555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6835" w14:textId="77777777" w:rsidR="00BE63AA" w:rsidRDefault="00BE63A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78CF9A48" w14:textId="77777777" w:rsidR="00BE63AA" w:rsidRDefault="00BE63A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4F5EC4FA" w14:textId="77777777" w:rsidR="00BE63AA" w:rsidRDefault="00BE63A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01B77860" w14:textId="77777777" w:rsidR="00BE63AA" w:rsidRPr="00743905" w:rsidRDefault="00BE63A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AE4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A480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90A6" w14:textId="77777777" w:rsidR="00BE63AA" w:rsidRDefault="00BE63A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63901B73" w14:textId="77777777" w:rsidR="00BE63AA" w:rsidRPr="004E7F11" w:rsidRDefault="00BE63A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60+720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A013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61AB" w14:textId="77777777" w:rsidR="00BE63AA" w:rsidRDefault="00BE63A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6245B529" w14:textId="77777777" w:rsidR="00BE63AA" w:rsidRPr="00743905" w:rsidRDefault="00BE63A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07D4B37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4E4A5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4798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776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B8F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7525C28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E36E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2B12D9FD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0D418F6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7F97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874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0E0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1A5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7498F610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1FB1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85C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A07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12FF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5E76BBD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327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FA02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FA37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7925E18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DD5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F42F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3DB5AC9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B914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F21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493FE3D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DBF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6E4B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495F0BBC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18FE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9F1E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096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B30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860D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433F500B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E1AB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46C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2090D1E7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158B1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46CF8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0C154AE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32B1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3766F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5AC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CDE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A8FA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6A6022E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8BF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5D2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F7BC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AFFA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697EB01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4F6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59ADA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69C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9CD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714C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182D9D2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33BD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9048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19C403F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893C4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DCE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3B4BF2C5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BAD4C7A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725BDE2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657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07F31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74A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522E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74B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3E190DC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3F8F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08A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9407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A95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166D051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E359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25E6BCAD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1FE10FB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C0C9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9D7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F90ED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B9A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BE63AA" w:rsidRPr="00743905" w14:paraId="0BDA80F3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B520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E6AD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6D6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D8F7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25915FB0" w14:textId="77777777" w:rsidR="00BE63AA" w:rsidRPr="00CD295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A24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5DBE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42D3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6F7A7BC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8D6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C26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43905" w14:paraId="407BA4D8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9F1A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847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587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BC0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D9DE4E8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D63710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2C2E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E2AD5D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6C5AFB2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5478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F741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1B0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D8F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5C9979E0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CAE2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26D3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6DFA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FD70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443A801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0290DAA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0D33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852E42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A055" w14:textId="77777777" w:rsidR="00BE63AA" w:rsidRPr="00743905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891F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613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28D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788D00C9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61F1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0CAE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368B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4956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6E215616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6EC6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613F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7405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BE42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A6AC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68F1CCE7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F4EB181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8FC77CF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BE63AA" w:rsidRPr="00743905" w14:paraId="692309A1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0EE3" w14:textId="77777777" w:rsidR="00BE63AA" w:rsidRPr="00743905" w:rsidRDefault="00BE63AA" w:rsidP="00BE63A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FBA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D95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7D67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896A50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4968B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6050060C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904D2FF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91F7C45" w14:textId="77777777" w:rsidR="00BE63AA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31D1" w14:textId="77777777" w:rsidR="00BE63AA" w:rsidRDefault="00BE63A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F519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6F36" w14:textId="77777777" w:rsidR="00BE63AA" w:rsidRPr="00743905" w:rsidRDefault="00BE63A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4E20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2829DD7F" w14:textId="77777777" w:rsidR="00BE63AA" w:rsidRDefault="00BE63A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035640C" w14:textId="77777777" w:rsidR="00BE63AA" w:rsidRPr="005905D7" w:rsidRDefault="00BE63AA" w:rsidP="00B773E9">
      <w:pPr>
        <w:spacing w:before="40" w:after="40" w:line="192" w:lineRule="auto"/>
        <w:ind w:right="57"/>
        <w:rPr>
          <w:b/>
          <w:sz w:val="20"/>
        </w:rPr>
      </w:pPr>
    </w:p>
    <w:p w14:paraId="31529C3E" w14:textId="77777777" w:rsidR="00BE63AA" w:rsidRDefault="00BE63AA" w:rsidP="00740BAB">
      <w:pPr>
        <w:pStyle w:val="Heading1"/>
        <w:spacing w:line="360" w:lineRule="auto"/>
      </w:pPr>
      <w:r>
        <w:t>LINIA 136</w:t>
      </w:r>
    </w:p>
    <w:p w14:paraId="4940BBFB" w14:textId="77777777" w:rsidR="00BE63AA" w:rsidRDefault="00BE63A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E63AA" w14:paraId="313DE412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74A2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4CA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BE4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0141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6F010A1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A730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ACA6D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03896E1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E025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B93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61A7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0202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AE55D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BE63AA" w14:paraId="6E61E54D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64BA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BF36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5D3B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1142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04DD04A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C936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2EECAAE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31E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49B4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4F9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0FFB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9DD0DA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BE63AA" w14:paraId="3B697ACC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BE53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039A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FB7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9DE3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791DF24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1B1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5EA90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8A06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EB2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5BB6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2A76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20C670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BE63AA" w14:paraId="7E75E0D3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C238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FBD9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AB70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A50F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6329DADB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7BDFC6B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6E30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954EEB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F28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63B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07C6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2705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27D09F4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0215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83D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1EB0DEDE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9A6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49C4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41FA579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BF1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AEA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C3BE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1FE6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58628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0D1890F0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0F893A7E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30D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400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F14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710F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C9F29BC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F09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1EB45F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345F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A3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284F4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405B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238DA58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3A1D4267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BE63AA" w14:paraId="431B489B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BBC8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B07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742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577C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EF5FCEC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D18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581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E71E7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74F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5370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DB8BC44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BE63AA" w14:paraId="3C679C83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3C3A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C2F5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13E9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688C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4668B2B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CF5AEF6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F20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61D3A5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1657E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52AF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40175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9EFA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FA753A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1033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60B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7E24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D1E5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FF8F51D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38D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F1921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F545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1B47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4A02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190D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40D7E5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E63AA" w14:paraId="7D10C644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9B1E" w14:textId="77777777" w:rsidR="00BE63AA" w:rsidRDefault="00BE63AA" w:rsidP="00BE63A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89921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88D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2097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36A12C0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3E0B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57F1438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7379BA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1B5B6AD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F97A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6D59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D9BC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B214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656641" w14:textId="77777777" w:rsidR="00BE63AA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7932C3F" w14:textId="77777777" w:rsidR="00BE63AA" w:rsidRDefault="00BE63AA">
      <w:pPr>
        <w:spacing w:line="192" w:lineRule="auto"/>
        <w:ind w:right="57"/>
        <w:rPr>
          <w:sz w:val="20"/>
        </w:rPr>
      </w:pPr>
    </w:p>
    <w:p w14:paraId="484A49E3" w14:textId="77777777" w:rsidR="00BE63AA" w:rsidRDefault="00BE63AA" w:rsidP="002A3C7A">
      <w:pPr>
        <w:pStyle w:val="Heading1"/>
        <w:spacing w:line="360" w:lineRule="auto"/>
      </w:pPr>
      <w:r>
        <w:t>LINIA 138</w:t>
      </w:r>
    </w:p>
    <w:p w14:paraId="65015C55" w14:textId="77777777" w:rsidR="00BE63AA" w:rsidRDefault="00BE63AA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BE63AA" w14:paraId="49A7FC3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250A" w14:textId="77777777" w:rsidR="00BE63AA" w:rsidRDefault="00BE63AA" w:rsidP="00BE6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A349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3359F945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9473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C51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6770B78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B9E2" w14:textId="77777777" w:rsidR="00BE63AA" w:rsidRDefault="00BE63A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1421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5750796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5B0D7E9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FE5B" w14:textId="77777777" w:rsidR="00BE63AA" w:rsidRPr="007126D7" w:rsidRDefault="00BE63A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6C5B46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50AAD5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8C90" w14:textId="77777777" w:rsidR="00BE63AA" w:rsidRDefault="00BE63AA" w:rsidP="00BE6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42F5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4+700</w:t>
            </w:r>
          </w:p>
          <w:p w14:paraId="79B09840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DAFF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12F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017FA5F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91FC" w14:textId="77777777" w:rsidR="00BE63AA" w:rsidRDefault="00BE63A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0376F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73B55DB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A59A16B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426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E63AA" w14:paraId="30D3E02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5598" w14:textId="77777777" w:rsidR="00BE63AA" w:rsidRDefault="00BE63AA" w:rsidP="00BE6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AABE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250D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E181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52EF4FA5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CF61C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09C5" w14:textId="77777777" w:rsidR="00BE63AA" w:rsidRDefault="00BE63A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311B08B" w14:textId="77777777" w:rsidR="00BE63AA" w:rsidRDefault="00BE63A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A680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F366CD2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5F9727B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A962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BE63AA" w14:paraId="0616D471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2F6C" w14:textId="77777777" w:rsidR="00BE63AA" w:rsidRDefault="00BE63AA" w:rsidP="00BE63A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2F7A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C5514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C08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22FA45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8C12DA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1601E7A5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5558" w14:textId="77777777" w:rsidR="00BE63AA" w:rsidRDefault="00BE63A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76F7D9" w14:textId="77777777" w:rsidR="00BE63AA" w:rsidRDefault="00BE63A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025F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2DAB560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B6D0CEC" w14:textId="77777777" w:rsidR="00BE63AA" w:rsidRPr="008B4C9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CE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34E0A135" w14:textId="77777777" w:rsidR="00BE63AA" w:rsidRDefault="00BE63AA">
      <w:pPr>
        <w:tabs>
          <w:tab w:val="left" w:pos="4320"/>
        </w:tabs>
        <w:rPr>
          <w:sz w:val="20"/>
        </w:rPr>
      </w:pPr>
    </w:p>
    <w:p w14:paraId="032DD427" w14:textId="77777777" w:rsidR="00BE63AA" w:rsidRDefault="00BE63AA" w:rsidP="00C83010">
      <w:pPr>
        <w:pStyle w:val="Heading1"/>
        <w:spacing w:line="360" w:lineRule="auto"/>
      </w:pPr>
      <w:r>
        <w:t>LINIA 143</w:t>
      </w:r>
    </w:p>
    <w:p w14:paraId="10307C51" w14:textId="77777777" w:rsidR="00BE63AA" w:rsidRDefault="00BE63A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BE63AA" w14:paraId="3F41500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DFFC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85A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8E195C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E6A4" w14:textId="77777777" w:rsidR="00BE63AA" w:rsidRPr="00984839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DD26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9F8BDC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D70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82AC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BCF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B4DD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477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3EBACF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1358585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142069A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06C3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3CD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8B7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B32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496548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A0F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59C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1C8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33219DE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E90F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B02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71A70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E63AA" w14:paraId="611DBA0D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8CB9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6E6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1233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1E04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25F50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6035393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18D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48E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395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7D8E5E0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2A0D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A2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194C6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59483B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6D8D4F0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28A9DBD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5DF6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8D0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CCCF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12C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CDB74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291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87A433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B79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626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73DA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8A7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1D935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E63AA" w14:paraId="66C0EE76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07F9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A3C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548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372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90D6A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96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180744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D88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0B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BC6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7D6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63BFC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E63AA" w14:paraId="0937C1F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156A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303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7ED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8A9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225FC4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DF3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7BF66B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4D498F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A8F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2F1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EB0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A18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C40D1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E63AA" w14:paraId="196366B4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FB37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3D7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6820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7D6C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96845A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751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78F20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0EB094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F53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DB3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2C4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11A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99411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E63AA" w14:paraId="11BC7710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BC38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5F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9D36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F59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42549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0E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970A9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07D961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CF5129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0D79B0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4A622EF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3B1472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30443B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B06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B237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D166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41E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1D43B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E63AA" w14:paraId="7D9660E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6CA5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A28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CB71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82F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24500A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461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ED155A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757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F34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035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1A2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315C2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6AA957B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BE63AA" w14:paraId="758659D5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F621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07A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B6A9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4A2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92D04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208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E530E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178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02E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7ED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D24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50743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E63AA" w14:paraId="5066BB3D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3F02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8A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52E7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260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80D080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D4F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30E25C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F3E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C06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013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426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9BE50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7ACEF5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BE63AA" w14:paraId="3BFC30F0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FCD0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6F6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E8CE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F76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77B4E8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836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39B4D9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F8F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D92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44B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620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1C3A7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BE63AA" w14:paraId="4492E15D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4020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FCC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CFAE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364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D71DFC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99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97101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55090E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CC4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A77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4F8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EE87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83C6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BE63AA" w14:paraId="56FFA9AB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765D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B5D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9E3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E0B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32084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776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B9C4A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00A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D35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C3A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005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DECA3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E63AA" w14:paraId="3C549F5F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CE63B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287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596A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2A1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4CEA5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60A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5777D4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740CE72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9F8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BCE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F95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FEA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E3A06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E63AA" w14:paraId="4296E3B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C9E9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A1F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B8FE0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4EE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4FD00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F5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676216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B9B3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AAE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1C5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4EBF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5D912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E63AA" w14:paraId="5AB21C67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5C5D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2BC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7DBD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97E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1271D0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AAE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552D9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5C2C80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983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A6B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8E71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837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DBE37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BE63AA" w14:paraId="72419BC9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82E4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5F1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9FC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1ACA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F2B4B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8C2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6997A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83B7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E25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FBC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92E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4F83908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5A5D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194C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4F57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B8C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C62E9E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5283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D6028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E8CE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190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F47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3C2C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653E86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A199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658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3BC0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D55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6D6B55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781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FBE16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0EFE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0E8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1173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5786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B74F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BE63AA" w14:paraId="65FDECA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6141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7FBA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D9453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148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DFAFB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0BD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428131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070880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8207E3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196EAD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BC7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B9B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23F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475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B022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E63AA" w14:paraId="5134D8B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B640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A65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F684EF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1B09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F1DE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38AB2E0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160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352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09D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DFA1DF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FC18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18A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509F76F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CFF8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5CD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1B62BF2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4E1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F6C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D4D51BC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6A4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BDA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738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8D7C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4C0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C18F9A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54AECA9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5A8050D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000F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EB8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AC9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4ED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BFBFE0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1D8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56E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8D97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31BA15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65C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0040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D6330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4D6FF11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5D4473A1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9036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2E2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588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9AF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11E169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5A54C50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0C7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C45D4D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60D8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1AB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5C3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23266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8115B53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DC01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D72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9CE7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2A6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7D3A6FA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45D9AA7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609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2DA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9E1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7945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C73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912A08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70E5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D0B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E56D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593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5ED086C6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3F5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8A5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56B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DF2712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A07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DC42" w14:textId="77777777" w:rsidR="00BE63AA" w:rsidRPr="006611B7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BE63AA" w14:paraId="045FF131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18A3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E48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4281FB8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B793" w14:textId="77777777" w:rsidR="00BE63AA" w:rsidRPr="00984839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F1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0275A8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D81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99E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4CC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37F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2DF5" w14:textId="77777777" w:rsidR="00BE63AA" w:rsidRPr="003B25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14:paraId="6A6543D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8877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28C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40C3" w14:textId="77777777" w:rsidR="00BE63AA" w:rsidRDefault="00BE63A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7226" w14:textId="77777777" w:rsidR="00BE63AA" w:rsidRDefault="00BE63AA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4820F8A4" w14:textId="77777777" w:rsidR="00BE63AA" w:rsidRDefault="00BE63AA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877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C80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77E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4E53E42A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FF0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81B8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14:paraId="1886065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11B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F3143" w14:textId="77777777" w:rsidR="00BE63AA" w:rsidRPr="00CB3DC4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85192C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7F7E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B06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8146F2C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E77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B40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7C35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CD29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C94C" w14:textId="77777777" w:rsidR="00BE63AA" w:rsidRPr="00CB3DC4" w:rsidRDefault="00BE63A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5CF308B" w14:textId="77777777" w:rsidR="00BE63AA" w:rsidRPr="00F11CE2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904C948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C44C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7F6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C266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76D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46D909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7A4FC43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855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3425B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AAA9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CC5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1EB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EDE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912B7D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B8BB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DB52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5D22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8B2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23F78B6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9AE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E0525C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687DE7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756DA55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A6DB47C" w14:textId="77777777" w:rsidR="00BE63AA" w:rsidRPr="00260477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87A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9295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99F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5F4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9EA45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E63AA" w14:paraId="6F17EBF6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0CC6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AD4F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8A5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864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C2AF9C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076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F361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CA1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A87FBD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39A3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C85A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04AC0FF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57EE614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E63AA" w14:paraId="3426B10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3B86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409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FAE9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818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59A908E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6ED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51533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7E9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280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4F1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A71D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BE63AA" w14:paraId="521C44E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CA1C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697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0F4252A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88DC7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05D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7730D29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70C8BC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75B3AB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6E1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8DD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CD8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102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81C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DEB8CA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4063DCD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E63AA" w14:paraId="35DC8608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241E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2505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28E0F15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B1B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467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3604727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5E7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BC2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6A0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69E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ECC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61AFFFB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9E6C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73F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D52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ACAF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575F9C26" w14:textId="77777777" w:rsidR="00BE63AA" w:rsidRDefault="00BE63A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09F65133" w14:textId="77777777" w:rsidR="00BE63AA" w:rsidRDefault="00BE63A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BA8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211B2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0EF7" w14:textId="77777777" w:rsidR="00BE63AA" w:rsidRPr="00B53EF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003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C3D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7C0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A93E35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1441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FD65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5DCF4B9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5E62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D71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EF4F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189D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8BF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750B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EE54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0AC03434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07E7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0DB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C4B58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351B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09900E3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28C3C129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8D5FA5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C6A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01A44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6EBD6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609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21C7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B8B8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99E55BC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5BB4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DAD5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3C3F5E69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B56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C8F99" w14:textId="77777777" w:rsidR="00BE63AA" w:rsidRDefault="00BE63AA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CB5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35A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22F7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0D9C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BF621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730AE71F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BEFF9" w14:textId="77777777" w:rsidR="00BE63AA" w:rsidRDefault="00BE63AA" w:rsidP="00BE63A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2C20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AD7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0F36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4E4E5CD0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B5E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C89CE3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1437A53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95BB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F89C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2BB3" w14:textId="77777777" w:rsidR="00BE63AA" w:rsidRPr="00984839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4042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05C95E" w14:textId="77777777" w:rsidR="00BE63AA" w:rsidRDefault="00BE63A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4519783" w14:textId="77777777" w:rsidR="00BE63AA" w:rsidRDefault="00BE63AA">
      <w:pPr>
        <w:spacing w:after="40" w:line="192" w:lineRule="auto"/>
        <w:ind w:right="57"/>
        <w:rPr>
          <w:sz w:val="20"/>
        </w:rPr>
      </w:pPr>
    </w:p>
    <w:p w14:paraId="780287AA" w14:textId="77777777" w:rsidR="00BE63AA" w:rsidRDefault="00BE63AA" w:rsidP="00EF6A64">
      <w:pPr>
        <w:pStyle w:val="Heading1"/>
        <w:spacing w:line="360" w:lineRule="auto"/>
      </w:pPr>
      <w:r>
        <w:lastRenderedPageBreak/>
        <w:t>LINIA 144</w:t>
      </w:r>
    </w:p>
    <w:p w14:paraId="141B6A4A" w14:textId="77777777" w:rsidR="00BE63AA" w:rsidRDefault="00BE63A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BE63AA" w14:paraId="7CD1CFB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5127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B2ED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317FE64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661E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5534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7C909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F5D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95D8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5DA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B5DF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FC8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98BDDE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5CCCC9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E63AA" w14:paraId="6AC0BE7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79EC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0F8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8740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95B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05463C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6C8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C566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96AD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16871C4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8B51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77F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FDE35B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BE63AA" w14:paraId="6FE3DA2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ED5E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2A2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0A70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61D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48AE4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65380D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35D4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3A98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E17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EB0683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00B7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343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6919E8C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20333B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30B4697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1E59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07A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C0BF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32A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60431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E72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AE0D7B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084D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B721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1A4C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C10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1221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BE63AA" w14:paraId="2FE8663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2080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844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417C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FEC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0CCBC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163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4BFB8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1E85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CD6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B046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4EB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FF86E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BE63AA" w14:paraId="02C44266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8C07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8A8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7BA0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68E4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29BC6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C9D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1BA5BBF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B6E3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EDF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06B5" w14:textId="77777777" w:rsidR="00BE63AA" w:rsidRPr="00984839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3B0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BE63AA" w14:paraId="5EBF641C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3FCE6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E61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C55D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65D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7CCAA6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1E01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FEEFF2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DCAC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8F1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790B" w14:textId="77777777" w:rsidR="00BE63AA" w:rsidRPr="00984839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4EF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F568B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BE63AA" w14:paraId="13DE4F0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7D61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F21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4B85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02E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6A8294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1F8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665C3D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4A66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EF3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DC3E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EB4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8DB17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E63AA" w14:paraId="18A3924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210C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A5F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086B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A4E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F6ADB1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30F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B82AC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2DF1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8574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521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8D54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5DC03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BE63AA" w14:paraId="3CF53281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DCF9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303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C68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48B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92713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2C6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127D6F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06FAB1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7043AA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84BA8B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994FC6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63A2E50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B39755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7A19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F5B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1EC8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CC6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A4F6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BE63AA" w14:paraId="4B64CA7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6405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CF8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BB1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E5B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D7B2E5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BA8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36492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FF90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F92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003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727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B1C87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BE63AA" w14:paraId="2D55513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7D81F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138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E141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469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3C5EFB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FA2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8C5A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4A2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AD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56AB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DCC3E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BE63AA" w14:paraId="484F43F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5C1B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3E1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E0BC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0B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1D6BEE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2DE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593D4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D8FB8E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A0DF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84F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F963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2122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45EAD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BE63AA" w14:paraId="4F69BA9C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F89B1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03C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814E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538C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9C0AB1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BDE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D479F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E407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BE9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30C09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167D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93D896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D727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2BCE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9334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D0EF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03710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9B1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8DE6E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95FE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1C3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BB8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FEB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6938A0E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DC81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218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D14B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0C4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8AE39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164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E9860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9BC5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B26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F69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30D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935E3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BE63AA" w14:paraId="2E91F523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F59C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0FD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0DA9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D77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B516F2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218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98E2D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442ADF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4D19ADF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D3465A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827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5A1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E630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992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061B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BE63AA" w14:paraId="546F5B57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60E04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822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1402C03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6C26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BEC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5475A5DF" w14:textId="77777777" w:rsidR="00BE63AA" w:rsidRPr="00B61351" w:rsidRDefault="00BE63AA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4F5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1D5D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361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6712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F43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22A78200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05A0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AFF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FF665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3BB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6EFC7A3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089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3B587D1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EAD0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0E2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8073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A1E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20AD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E63AA" w14:paraId="6FADF00B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F8F1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FF3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5CEF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1E0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8D4FCC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DF163A2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30C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3C4A7CC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24F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C1EB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11F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2AAB7D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C27D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363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7BA498B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BD23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DB55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2E309D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859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AFC2303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2CD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0C99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10E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5EF65487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EDAE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EAC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E70A17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55E1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780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7103FF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F91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D27F74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CF8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AC24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8DB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436016E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59E77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D0E1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2DC2D13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EA40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71F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64F4ECF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B09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109C003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E6F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79B4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0B32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C6957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BE63AA" w14:paraId="69C4D122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33C6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1D2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4ADB36E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69A9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FFD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5653C5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AFE6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910D050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B0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A967A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A34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5F4074F0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F179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8CE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E4A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5109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3D0B82B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568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3BC9B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56B66CB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60DC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955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E888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9517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82F6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BE63AA" w14:paraId="54F7FB88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FD32" w14:textId="77777777" w:rsidR="00BE63AA" w:rsidRDefault="00BE63AA" w:rsidP="00BE63A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311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3074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A2D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DDA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7FE66D4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45FB76D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5B0AF08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4DBAE78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651EB0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FB17CF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4C39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E74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9181D" w14:textId="77777777" w:rsidR="00BE63AA" w:rsidRPr="00DA0087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F1B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BE9D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8798359" w14:textId="77777777" w:rsidR="00BE63AA" w:rsidRDefault="00BE63AA">
      <w:pPr>
        <w:spacing w:before="40" w:line="192" w:lineRule="auto"/>
        <w:ind w:right="57"/>
        <w:rPr>
          <w:sz w:val="20"/>
        </w:rPr>
      </w:pPr>
    </w:p>
    <w:p w14:paraId="5AD073AF" w14:textId="77777777" w:rsidR="00BE63AA" w:rsidRDefault="00BE63AA" w:rsidP="00E56A6A">
      <w:pPr>
        <w:pStyle w:val="Heading1"/>
        <w:spacing w:line="360" w:lineRule="auto"/>
      </w:pPr>
      <w:r>
        <w:t>LINIA 200</w:t>
      </w:r>
    </w:p>
    <w:p w14:paraId="09F2F04C" w14:textId="77777777" w:rsidR="00BE63AA" w:rsidRDefault="00BE63A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5CF5BDC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406B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142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02F7CAE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EECFB" w14:textId="77777777" w:rsidR="00BE63AA" w:rsidRPr="00032D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651D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4ABDC0C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63D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146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A3C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1B9901A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4C63" w14:textId="77777777" w:rsidR="00BE63AA" w:rsidRPr="00032D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5611" w14:textId="77777777" w:rsidR="00BE63AA" w:rsidRPr="00F716C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BE63AA" w14:paraId="6A1655B0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D2A3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926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556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38E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Simeria- Deva și </w:t>
            </w:r>
          </w:p>
          <w:p w14:paraId="1959A48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St. Deva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981C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3B4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3156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  <w:p w14:paraId="0DF88E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F698" w14:textId="77777777" w:rsidR="00BE63AA" w:rsidRPr="00032D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D91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E63AA" w14:paraId="41980952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2C15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218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0AF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783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Deva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07C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CEF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0EF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480+035</w:t>
            </w:r>
          </w:p>
          <w:p w14:paraId="4C0D2B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483+184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C22C" w14:textId="77777777" w:rsidR="00BE63AA" w:rsidRPr="00032D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DCC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BE63AA" w14:paraId="22A0E1C6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5886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B5F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2DBA1C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BEA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DCF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B5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FAD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828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B4C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5E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63AA" w14:paraId="5951819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2985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9CD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056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DD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E912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5DE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A96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197CF7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F787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BAA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63AA" w14:paraId="76E34BC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7CE8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92F8" w14:textId="77777777" w:rsidR="00BE63AA" w:rsidRDefault="00BE63A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464B00E5" w14:textId="77777777" w:rsidR="00BE63AA" w:rsidRDefault="00BE63A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3200" w14:textId="77777777" w:rsidR="00BE63AA" w:rsidRDefault="00BE63A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F78E" w14:textId="77777777" w:rsidR="00BE63AA" w:rsidRDefault="00BE63A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5B5FD" w14:textId="77777777" w:rsidR="00BE63AA" w:rsidRDefault="00BE63A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759D" w14:textId="77777777" w:rsidR="00BE63AA" w:rsidRDefault="00BE63A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E58D" w14:textId="77777777" w:rsidR="00BE63AA" w:rsidRDefault="00BE63A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D89F9B7" w14:textId="77777777" w:rsidR="00BE63AA" w:rsidRDefault="00BE63A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8A66" w14:textId="77777777" w:rsidR="00BE63AA" w:rsidRDefault="00BE63A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0A6A" w14:textId="77777777" w:rsidR="00BE63AA" w:rsidRDefault="00BE63A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63AA" w14:paraId="581EBE24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E984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E321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4F1C" w14:textId="77777777" w:rsidR="00BE63AA" w:rsidRPr="00032D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D77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21CDBD9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F959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E4A70C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B79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3F20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A5AB" w14:textId="77777777" w:rsidR="00BE63AA" w:rsidRPr="00032DF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9AFE" w14:textId="77777777" w:rsidR="00BE63AA" w:rsidRPr="00F716C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63AA" w14:paraId="147ADBE2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49F0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5461" w14:textId="77777777" w:rsidR="00BE63AA" w:rsidRDefault="00BE63A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  <w:p w14:paraId="4B67DF0F" w14:textId="77777777" w:rsidR="00BE63AA" w:rsidRDefault="00BE63A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29C6" w14:textId="77777777" w:rsidR="00BE63AA" w:rsidRDefault="00BE63A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7D46" w14:textId="77777777" w:rsidR="00BE63AA" w:rsidRDefault="00BE63A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0052D973" w14:textId="77777777" w:rsidR="00BE63AA" w:rsidRDefault="00BE63AA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BD5D" w14:textId="77777777" w:rsidR="00BE63AA" w:rsidRDefault="00BE63A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4F2F" w14:textId="77777777" w:rsidR="00BE63AA" w:rsidRDefault="00BE63A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A156" w14:textId="77777777" w:rsidR="00BE63AA" w:rsidRDefault="00BE63AA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D6372" w14:textId="77777777" w:rsidR="00BE63AA" w:rsidRDefault="00BE63AA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C1FD" w14:textId="77777777" w:rsidR="00BE63AA" w:rsidRDefault="00BE63AA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Lucrări Coridor IV </w:t>
            </w:r>
          </w:p>
        </w:tc>
      </w:tr>
      <w:tr w:rsidR="00BE63AA" w14:paraId="3BABC16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21FD4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E0BC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2409422C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5C77" w14:textId="77777777" w:rsidR="00BE63AA" w:rsidRDefault="00BE63A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9D6" w14:textId="77777777" w:rsidR="00BE63AA" w:rsidRDefault="00BE63A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05EA30F6" w14:textId="77777777" w:rsidR="00BE63AA" w:rsidRDefault="00BE63A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F528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C451" w14:textId="77777777" w:rsidR="00BE63AA" w:rsidRDefault="00BE63A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2787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24562030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A97B" w14:textId="77777777" w:rsidR="00BE63AA" w:rsidRDefault="00BE63A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A311" w14:textId="77777777" w:rsidR="00BE63AA" w:rsidRDefault="00BE63A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E63AA" w14:paraId="5E7CC1E4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70560" w14:textId="77777777" w:rsidR="00BE63AA" w:rsidRDefault="00BE63AA" w:rsidP="00A4043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60ADE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65DBBC11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B4B7" w14:textId="77777777" w:rsidR="00BE63AA" w:rsidRDefault="00BE63A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9078" w14:textId="77777777" w:rsidR="00BE63AA" w:rsidRDefault="00BE63A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424A2A14" w14:textId="77777777" w:rsidR="00BE63AA" w:rsidRDefault="00BE63A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1CFB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893F" w14:textId="77777777" w:rsidR="00BE63AA" w:rsidRDefault="00BE63A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1B56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564+350</w:t>
            </w:r>
          </w:p>
          <w:p w14:paraId="7C40B058" w14:textId="77777777" w:rsidR="00BE63AA" w:rsidRDefault="00BE63A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A14B5" w14:textId="77777777" w:rsidR="00BE63AA" w:rsidRDefault="00BE63A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3D97" w14:textId="77777777" w:rsidR="00BE63AA" w:rsidRDefault="00BE63A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7327215D" w14:textId="77777777" w:rsidR="00BE63AA" w:rsidRDefault="00BE63AA" w:rsidP="00623FF6">
      <w:pPr>
        <w:spacing w:before="40" w:after="40" w:line="192" w:lineRule="auto"/>
        <w:ind w:right="57"/>
      </w:pPr>
    </w:p>
    <w:p w14:paraId="4CE1E341" w14:textId="77777777" w:rsidR="00BE63AA" w:rsidRDefault="00BE63AA" w:rsidP="009D188E">
      <w:pPr>
        <w:pStyle w:val="Heading1"/>
        <w:spacing w:line="360" w:lineRule="auto"/>
      </w:pPr>
      <w:r>
        <w:t>LINIA 200B</w:t>
      </w:r>
    </w:p>
    <w:p w14:paraId="10D802EB" w14:textId="77777777" w:rsidR="00BE63AA" w:rsidRDefault="00BE63AA" w:rsidP="00284356">
      <w:pPr>
        <w:pStyle w:val="Heading1"/>
        <w:spacing w:line="360" w:lineRule="auto"/>
        <w:rPr>
          <w:b w:val="0"/>
          <w:bCs w:val="0"/>
          <w:sz w:val="8"/>
        </w:rPr>
      </w:pPr>
      <w:r>
        <w:t>VĂRĂDIA – BĂTUȚA – BÂRZAVA – BÂRZAVA NOUĂ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2492"/>
      </w:tblGrid>
      <w:tr w:rsidR="00BE63AA" w14:paraId="1D498DD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9DBA" w14:textId="77777777" w:rsidR="00BE63AA" w:rsidRDefault="00BE63AA" w:rsidP="00BE63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D6C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E4A4" w14:textId="77777777" w:rsidR="00BE63AA" w:rsidRPr="0087494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389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595246C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19C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EB122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3 - 11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F7E83" w14:textId="77777777" w:rsidR="00BE63AA" w:rsidRPr="0048429E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542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C97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DB4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C6E449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din firul I în firul II.</w:t>
            </w:r>
          </w:p>
        </w:tc>
      </w:tr>
      <w:tr w:rsidR="00BE63AA" w14:paraId="5A17F0A6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AA00" w14:textId="77777777" w:rsidR="00BE63AA" w:rsidRDefault="00BE63AA" w:rsidP="00BE63A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8D6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91BE" w14:textId="77777777" w:rsidR="00BE63AA" w:rsidRPr="0087494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CEC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Bătuţa</w:t>
            </w:r>
          </w:p>
          <w:p w14:paraId="32ACC7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AC0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13 și </w:t>
            </w:r>
          </w:p>
          <w:p w14:paraId="7BF7AE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562+960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126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32D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F0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FA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ED0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Inclusiv peste sch. nr. 13.</w:t>
            </w:r>
          </w:p>
        </w:tc>
      </w:tr>
    </w:tbl>
    <w:p w14:paraId="637803D8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4A3C0805" w14:textId="77777777" w:rsidR="00BE63AA" w:rsidRDefault="00BE63AA" w:rsidP="006D4098">
      <w:pPr>
        <w:pStyle w:val="Heading1"/>
        <w:spacing w:line="360" w:lineRule="auto"/>
      </w:pPr>
      <w:r>
        <w:t>LINIA 201</w:t>
      </w:r>
    </w:p>
    <w:p w14:paraId="7C0C748A" w14:textId="77777777" w:rsidR="00BE63AA" w:rsidRDefault="00BE63A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BE63AA" w14:paraId="5CF5B2A2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FD257" w14:textId="77777777" w:rsidR="00BE63AA" w:rsidRDefault="00BE63AA" w:rsidP="00BE63A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FEF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1046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F12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1BBF1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DADF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17A8B58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3E49B89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D3C496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FE76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FE9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4EF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89D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F008249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D867" w14:textId="77777777" w:rsidR="00BE63AA" w:rsidRDefault="00BE63AA" w:rsidP="00BE63A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C2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10D7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CE2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792F4B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6AE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E8BF9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BD8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E53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4ECA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41A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F5365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316D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BE63AA" w14:paraId="205949DD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3033C" w14:textId="77777777" w:rsidR="00BE63AA" w:rsidRDefault="00BE63AA" w:rsidP="00BE63A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F10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B0BF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7E5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62F43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827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2945CC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1B5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82A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5D60" w14:textId="77777777" w:rsidR="00BE63AA" w:rsidRPr="00C937B4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5F1A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CD3B1D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1C7359D6" w14:textId="77777777" w:rsidR="00BE63AA" w:rsidRPr="003012FC" w:rsidRDefault="00BE63AA">
      <w:pPr>
        <w:spacing w:before="40" w:after="40" w:line="192" w:lineRule="auto"/>
        <w:ind w:right="57"/>
      </w:pPr>
    </w:p>
    <w:p w14:paraId="7C888B3B" w14:textId="77777777" w:rsidR="00BE63AA" w:rsidRDefault="00BE63AA" w:rsidP="00C53936">
      <w:pPr>
        <w:pStyle w:val="Heading1"/>
        <w:spacing w:line="360" w:lineRule="auto"/>
      </w:pPr>
      <w:r>
        <w:lastRenderedPageBreak/>
        <w:t>LINIA 202 A</w:t>
      </w:r>
    </w:p>
    <w:p w14:paraId="1D5243C2" w14:textId="77777777" w:rsidR="00BE63AA" w:rsidRDefault="00BE63A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BE63AA" w14:paraId="4A032B12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1D8C" w14:textId="77777777" w:rsidR="00BE63AA" w:rsidRDefault="00BE63AA" w:rsidP="00BE6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8D4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BBB9" w14:textId="77777777" w:rsidR="00BE63AA" w:rsidRPr="0087494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ADB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ACC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C886A4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9FD5" w14:textId="77777777" w:rsidR="00BE63AA" w:rsidRPr="0048429E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67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172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052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BE63AA" w14:paraId="35CC3E5F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3351" w14:textId="77777777" w:rsidR="00BE63AA" w:rsidRDefault="00BE63AA" w:rsidP="00BE6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AC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1172" w14:textId="77777777" w:rsidR="00BE63AA" w:rsidRPr="00874940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11F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ED0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0DE2" w14:textId="77777777" w:rsidR="00BE63AA" w:rsidRPr="0048429E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A5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454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EAD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36612F5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61537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BE63AA" w:rsidRPr="00743905" w14:paraId="1A6D426B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8E30" w14:textId="77777777" w:rsidR="00BE63AA" w:rsidRPr="00743905" w:rsidRDefault="00BE63AA" w:rsidP="00BE6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B2CF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5A309447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42E9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9354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E24B735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41956736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1BA55F3B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32432164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4D3B1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0963" w14:textId="77777777" w:rsidR="00BE63AA" w:rsidRPr="00743905" w:rsidRDefault="00BE63A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FDDE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24DB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0E576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6CFBC07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BE63AA" w:rsidRPr="00743905" w14:paraId="1BC0ED73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CFAC" w14:textId="77777777" w:rsidR="00BE63AA" w:rsidRPr="00743905" w:rsidRDefault="00BE63AA" w:rsidP="00BE6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DA4A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3CCB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037DF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22C573B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6A1B3784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AEED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409C8A1F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A0CD" w14:textId="77777777" w:rsidR="00BE63AA" w:rsidRPr="00743905" w:rsidRDefault="00BE63A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B4A2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94B9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704B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43905" w14:paraId="4E09D0A7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2686" w14:textId="77777777" w:rsidR="00BE63AA" w:rsidRPr="00743905" w:rsidRDefault="00BE63AA" w:rsidP="00BE63A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C309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320BD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BEDD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B25F3B5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5A035546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3532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664A60A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B689" w14:textId="77777777" w:rsidR="00BE63AA" w:rsidRPr="00743905" w:rsidRDefault="00BE63A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64A3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83E7" w14:textId="77777777" w:rsidR="00BE63AA" w:rsidRPr="00743905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1B7" w14:textId="77777777" w:rsidR="00BE63AA" w:rsidRPr="00743905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9966437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3DDB6D1A" w14:textId="77777777" w:rsidR="00BE63AA" w:rsidRDefault="00BE63AA" w:rsidP="002A4CB1">
      <w:pPr>
        <w:pStyle w:val="Heading1"/>
        <w:spacing w:line="360" w:lineRule="auto"/>
      </w:pPr>
      <w:r>
        <w:t>LINIA 203</w:t>
      </w:r>
    </w:p>
    <w:p w14:paraId="25F55A29" w14:textId="77777777" w:rsidR="00BE63AA" w:rsidRDefault="00BE63A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BE63AA" w:rsidRPr="007126D7" w14:paraId="5A97C1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96F5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1A75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D21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C98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AEED53F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BB5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5759B55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278EBD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9FC106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E544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E4B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0D8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29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E576A5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BE63AA" w:rsidRPr="007126D7" w14:paraId="183458C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9968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E53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AF9F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408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1A345BF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8DE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FCB7E6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CBD2B2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002C788B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212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A630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290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D4DF5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BE63AA" w:rsidRPr="007126D7" w14:paraId="1DAF4C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29DA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8511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80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B5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665024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594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03B0935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299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07F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F8C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BBA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126D7" w14:paraId="1559E999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E7EC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395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20AE0BC3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F83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BDDB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6F341AA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FF0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7B64B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3EF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CDAB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F2A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E79198F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D64675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7D63C79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3460F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7F1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1BB0A1A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51E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89F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EE8D4E5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0FB5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8DA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7BDB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5720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3442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19E043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8BD333F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6C706D1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8FB3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B2B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C0C38C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149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07C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2DDE005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018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461F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084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412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0E9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D96E6B6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11DB9E0" w14:textId="77777777" w:rsidR="00BE63AA" w:rsidRPr="008F5A6B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364D8DF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C7DB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DE52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4B4D567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2E1B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ACF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D0C034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9CC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086A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6BA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C966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3AB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5A3CD6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80BC33B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530B3A0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2D46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A98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0C81646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A9E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62B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6A542D3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4B6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A0F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8CE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5E3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C531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ECCE3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5B099DB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00419B8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05B7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424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3708C5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699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46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B59651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854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07C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721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F92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142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70BE9FD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F1C6AFE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756A0BB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F457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AD6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3845EE8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AD1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32A3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0AA6FC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19F5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9EC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ED4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59BF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5C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6D9875B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22A8CD8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4B5982D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5B3F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408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76F531B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0650A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0EF5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45DB047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5E7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8E8F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FF0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6B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59C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E5E47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97A7EA6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689D097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D5875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5EF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C43EBA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193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2BE5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DD2A16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6CA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E46A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9FD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7D3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371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9C88651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D5940A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62026BF5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FF28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9951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2668B0F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2DB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5C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EEE703A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439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3F6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AE0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2B9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0D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AF1A31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0AD7B7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5163179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861A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3CB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7F2BAEF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373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227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6CD72D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6CA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45EF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C263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E4F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B64B" w14:textId="77777777" w:rsidR="00BE63AA" w:rsidRPr="00F13EC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09F36C9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D19E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5803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2445052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084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493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8235A8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2E8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0AEA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9D1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F67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1A8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0F57FD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53629EF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0AFA04C2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FAF4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4685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29C73B0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45C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7D2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22B8E79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4C5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74F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49C3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DEB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3EC7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12711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B8A12A4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007A002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53E86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6F6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268+700</w:t>
            </w:r>
          </w:p>
          <w:p w14:paraId="129B6CC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19BB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1C6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A47BD3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BA7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6EB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D89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19B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4B2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09E8B13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5775E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33C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14B59EB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47F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AB8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8728F7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D8BD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99B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A6C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A54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14A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725C9D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FBD3D62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6711CAA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6CCB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7658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D7EFC8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FE0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F53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3F422AE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4ACD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948E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9D9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70F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9BC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EC1595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A8E103C" w14:textId="77777777" w:rsidR="00BE63AA" w:rsidRPr="00744E1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64E7E8C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4D7E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4ADC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272+750</w:t>
            </w:r>
          </w:p>
          <w:p w14:paraId="780C287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9A11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E85E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7501F0A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81A5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8DE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EA80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0A96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8E61" w14:textId="77777777" w:rsidR="00BE63AA" w:rsidRPr="00E9314B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Peste sch. 5 și 11.</w:t>
            </w:r>
          </w:p>
          <w:p w14:paraId="38991C8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E9314B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BE63AA" w:rsidRPr="007126D7" w14:paraId="10E0B1AF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87DD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DE8E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A19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EDB4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DDEA44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215048AD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E06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5CACA04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58EE3F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5CB8E4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D1F4CE8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642D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F9E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0D8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EDC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126D7" w14:paraId="1F71A43A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42BF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476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B566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4DD7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58064F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FA13" w14:textId="77777777" w:rsidR="00BE63AA" w:rsidRPr="007126D7" w:rsidRDefault="00BE63A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78BCA5A2" w14:textId="77777777" w:rsidR="00BE63AA" w:rsidRPr="007126D7" w:rsidRDefault="00BE63A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782B25EB" w14:textId="77777777" w:rsidR="00BE63AA" w:rsidRPr="007126D7" w:rsidRDefault="00BE63A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A5AA222" w14:textId="77777777" w:rsidR="00BE63AA" w:rsidRPr="007126D7" w:rsidRDefault="00BE63A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AC4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BC9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D6E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0A2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4246568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BE63AA" w:rsidRPr="007126D7" w14:paraId="186E09F7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073B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4B3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215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DE13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B897151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185B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12C0C2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1DA739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6490DEF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85D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3F9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12B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0EE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534DF7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BE63AA" w:rsidRPr="007126D7" w14:paraId="392FA3C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0F683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D8C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43C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C14E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607E78CB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EB1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202FDE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7D2BA1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0A3AE3C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1040D25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1D2EC7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3C5566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491C0A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C3A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B65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F01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621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A48E2BF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BE63AA" w:rsidRPr="007126D7" w14:paraId="7710FE5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2D29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614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A8B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835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6C66FCD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0B7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A101DE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758330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6DAAAD8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47CFAB9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04F5DB6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6EDDBD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015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890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89C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206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60225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BE63AA" w:rsidRPr="007126D7" w14:paraId="4CE42D4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96E2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491F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80F1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B81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9DBC53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3F29ADE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C92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88F445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E57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53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3D2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0F2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126D7" w14:paraId="1C9E79C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A7B06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7AC8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302F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59B5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0C105E68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739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C12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9F5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5ED523A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7D2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556D" w14:textId="77777777" w:rsidR="00BE63AA" w:rsidRDefault="00BE63A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DFFE26E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6844509C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23A56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987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A89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1B2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563F2B1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063EFB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E0D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7EEF81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35AF7B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2812162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504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99C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CFC9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5D5C" w14:textId="77777777" w:rsidR="00BE63AA" w:rsidRDefault="00BE63A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BE63AA" w:rsidRPr="007126D7" w14:paraId="29EEDCD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67BC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2D3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7251161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373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F2B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2C63D18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4F1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C79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ECB3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85D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4C45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5DBB211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F668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D1B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375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21B3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8AFB2DB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76D6BCE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D753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416550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170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3CB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C033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333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126D7" w14:paraId="3E452D2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8F8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353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B18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A8D7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1168124E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F7C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650A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D8A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0BA1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153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BE63AA" w:rsidRPr="007126D7" w14:paraId="57783BA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1305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AF90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EDD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683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87B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E52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C34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860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E74D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06DC270F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7458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01A2D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11C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F80D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2CBAC398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72E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520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593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C6CADE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4F7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1659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0896AE6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1A54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E4FB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2A35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EF7F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11B1B67A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29E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7CF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588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230A782E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529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D7C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1C50165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99C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1C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C78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43D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1272FD0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606297D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FA54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345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E6E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3A897BC5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0976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DC5F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8C157C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BE63AA" w:rsidRPr="007126D7" w14:paraId="4142111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431F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CD559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B66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B66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6F4981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07B263C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A60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8F3E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3026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3EBF40AB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CA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5F62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6A7338D1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54B5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63D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E2E6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16D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7736A9D0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D98D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157DF2F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76D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6F3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86C4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FBB8" w14:textId="77777777" w:rsidR="00BE63AA" w:rsidRPr="007126D7" w:rsidRDefault="00BE63A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E50BF0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BE1D33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BE63AA" w:rsidRPr="007126D7" w14:paraId="32AB8C2C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9D8A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39B6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D0027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B441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16F048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332A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ABCC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8D46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79F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DF46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BE63AA" w:rsidRPr="007126D7" w14:paraId="55E714A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44AE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B9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57B9F7E1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5FF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19F1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12C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7F02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4418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3AC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2AB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BE63AA" w:rsidRPr="007126D7" w14:paraId="339565E0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4B24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781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35853C2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A5E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D96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3A509C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B8DC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826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956C2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18DD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75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A1E32F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BE63AA" w:rsidRPr="007126D7" w14:paraId="497156B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14CD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A87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60F5B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BC9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2F1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98E982F" w14:textId="77777777" w:rsidR="00BE63AA" w:rsidRPr="00037854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4E712A5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978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F0D0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3B07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5A6C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59E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  <w:tr w:rsidR="00BE63AA" w:rsidRPr="007126D7" w14:paraId="7D914968" w14:textId="77777777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ABD7" w14:textId="77777777" w:rsidR="00BE63AA" w:rsidRPr="007126D7" w:rsidRDefault="00BE63AA" w:rsidP="00BE63AA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116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5C08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80E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Copșa Mică</w:t>
            </w:r>
          </w:p>
          <w:p w14:paraId="6ECB5AF6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73E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404F59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 xml:space="preserve">sch. 22 </w:t>
            </w:r>
          </w:p>
          <w:p w14:paraId="6D4E2E9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>
              <w:rPr>
                <w:b/>
                <w:bCs/>
                <w:color w:val="000000"/>
                <w:spacing w:val="-10"/>
                <w:sz w:val="20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5269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7437" w14:textId="77777777" w:rsidR="00BE63AA" w:rsidRPr="007126D7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3560" w14:textId="77777777" w:rsidR="00BE63AA" w:rsidRPr="007126D7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841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55EFC2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FC8544" w14:textId="77777777" w:rsidR="00BE63AA" w:rsidRPr="007126D7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5 - 9.</w:t>
            </w:r>
          </w:p>
        </w:tc>
      </w:tr>
    </w:tbl>
    <w:p w14:paraId="49BA1477" w14:textId="77777777" w:rsidR="00BE63AA" w:rsidRDefault="00BE63AA" w:rsidP="000039F1">
      <w:pPr>
        <w:spacing w:before="40" w:after="40" w:line="192" w:lineRule="auto"/>
        <w:ind w:right="57"/>
        <w:rPr>
          <w:sz w:val="20"/>
        </w:rPr>
      </w:pPr>
    </w:p>
    <w:p w14:paraId="5B98CAA9" w14:textId="77777777" w:rsidR="00BE63AA" w:rsidRDefault="00BE63AA" w:rsidP="00D0730E">
      <w:pPr>
        <w:pStyle w:val="Heading1"/>
        <w:spacing w:line="360" w:lineRule="auto"/>
      </w:pPr>
      <w:r>
        <w:t xml:space="preserve">LINIA 204 </w:t>
      </w:r>
    </w:p>
    <w:p w14:paraId="0FA3ABB6" w14:textId="77777777" w:rsidR="00BE63AA" w:rsidRDefault="00BE63AA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E63AA" w14:paraId="04FC71C2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1154" w14:textId="77777777" w:rsidR="00BE63AA" w:rsidRDefault="00BE63AA" w:rsidP="00BE63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D70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3000F4D3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12E7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F001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0425FFCD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201B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39454" w14:textId="77777777" w:rsidR="00BE63AA" w:rsidRPr="00D2006A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69A2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1CEE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AF54" w14:textId="77777777" w:rsidR="00BE63AA" w:rsidRPr="007126D7" w:rsidRDefault="00BE63AA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EBED53" w14:textId="77777777" w:rsidR="00BE63AA" w:rsidRDefault="00BE63A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566261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C277" w14:textId="77777777" w:rsidR="00BE63AA" w:rsidRDefault="00BE63AA" w:rsidP="00BE63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48C4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5282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B0DC3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510B9EB9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45D4F17A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C019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0162C56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D45C" w14:textId="77777777" w:rsidR="00BE63AA" w:rsidRPr="00D2006A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7D4C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F70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B4DB" w14:textId="77777777" w:rsidR="00BE63AA" w:rsidRDefault="00BE63A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BE63AA" w14:paraId="3E24035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868A" w14:textId="77777777" w:rsidR="00BE63AA" w:rsidRDefault="00BE63AA" w:rsidP="00BE63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46D6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2D982608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7D3C7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44F15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34DAD802" w14:textId="77777777" w:rsidR="00BE63AA" w:rsidRDefault="00BE63A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9679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8051" w14:textId="77777777" w:rsidR="00BE63AA" w:rsidRPr="00D2006A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6D87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C68A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E39" w14:textId="77777777" w:rsidR="00BE63AA" w:rsidRDefault="00BE63A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BE63AA" w14:paraId="214DEE87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43BA" w14:textId="77777777" w:rsidR="00BE63AA" w:rsidRDefault="00BE63AA" w:rsidP="00BE63A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FA9A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E373" w14:textId="77777777" w:rsidR="00BE63AA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9636" w14:textId="77777777" w:rsidR="00BE63AA" w:rsidRPr="00BF74BF" w:rsidRDefault="00BE63AA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4A84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8BD8CEE" w14:textId="77777777" w:rsidR="00BE63AA" w:rsidRDefault="00BE63AA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84A4" w14:textId="77777777" w:rsidR="00BE63AA" w:rsidRPr="00D2006A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5CEC" w14:textId="77777777" w:rsidR="00BE63AA" w:rsidRDefault="00BE63A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9F4E" w14:textId="77777777" w:rsidR="00BE63AA" w:rsidRPr="004467F9" w:rsidRDefault="00BE63A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3771" w14:textId="77777777" w:rsidR="00BE63AA" w:rsidRDefault="00BE63A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45C469EA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5DE5ED1E" w14:textId="77777777" w:rsidR="00BE63AA" w:rsidRDefault="00BE63AA" w:rsidP="005B00A7">
      <w:pPr>
        <w:pStyle w:val="Heading1"/>
        <w:spacing w:line="360" w:lineRule="auto"/>
      </w:pPr>
      <w:r>
        <w:t>LINIA 218</w:t>
      </w:r>
    </w:p>
    <w:p w14:paraId="58C68F68" w14:textId="77777777" w:rsidR="00BE63AA" w:rsidRDefault="00BE63A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5E682DF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7E1E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2FF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2C96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5B2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123F8BE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0DF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1F105DF6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17860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E07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1DE1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F78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:rsidRPr="00A8307A" w14:paraId="60BC384F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1A3F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C198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D4D6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EFE2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3727849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516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77A99251" w14:textId="77777777" w:rsidR="00BE63AA" w:rsidRPr="00664FA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F37D2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39A6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5E49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ED36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C3108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4F5DD1B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5D42A4E1" w14:textId="77777777" w:rsidR="00BE63AA" w:rsidRPr="00664FA3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BE63AA" w:rsidRPr="00A8307A" w14:paraId="551065A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101B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BABE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EA2E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DAC7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998C5A1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9A51" w14:textId="77777777" w:rsidR="00BE63AA" w:rsidRPr="00664FA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2446CD53" w14:textId="77777777" w:rsidR="00BE63AA" w:rsidRPr="00664FA3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AFF6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E3CCB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1C14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E70E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010257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BC39FFF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ADDABB0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BE63AA" w:rsidRPr="00A8307A" w14:paraId="67B9CDD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905CB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312F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BC67" w14:textId="77777777" w:rsidR="00BE63AA" w:rsidRPr="003F40D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79D93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4D4E84C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618E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7C66" w14:textId="77777777" w:rsidR="00BE63AA" w:rsidRPr="003F40D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199D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37D97" w14:textId="77777777" w:rsidR="00BE63AA" w:rsidRPr="003F40D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F6BA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57147D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BE63AA" w:rsidRPr="00A8307A" w14:paraId="3E5437E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5194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80BE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DB08" w14:textId="77777777" w:rsidR="00BE63AA" w:rsidRPr="003F40D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8BDC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CBD5B7A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28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04F0D317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C830" w14:textId="77777777" w:rsidR="00BE63AA" w:rsidRPr="003F40D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A111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9FBE4" w14:textId="77777777" w:rsidR="00BE63AA" w:rsidRPr="003F40D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13744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D1F297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BE63AA" w:rsidRPr="00A8307A" w14:paraId="5FD2C8A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DFAC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AC05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E9D3" w14:textId="77777777" w:rsidR="00BE63AA" w:rsidRPr="0073283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0B5C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F8B9BBF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A143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6DFF" w14:textId="77777777" w:rsidR="00BE63AA" w:rsidRPr="007B4F6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7D6A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4B08" w14:textId="77777777" w:rsidR="00BE63AA" w:rsidRPr="00732832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781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AC639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7B74C7F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28D04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ACA595B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BE63AA" w:rsidRPr="00A8307A" w14:paraId="71D204FB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A622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747E8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7C28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BB16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CDF0972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14B6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949BA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E6CF1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2382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F06A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0099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55DBF1A4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8307A" w14:paraId="08D6634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FA4F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7C8B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C426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D5F9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81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37119D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4F93E3F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5DB5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6EF4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5D42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485E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02A2532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285CBD49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8307A" w14:paraId="084058B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74E7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95E9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FD3C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CEB9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669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7FE74C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AD93CFB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321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6C14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21F4B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6CE5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07594F35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E63AA" w:rsidRPr="00A8307A" w14:paraId="4DFDC33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D0ED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DE48" w14:textId="77777777" w:rsidR="00BE63AA" w:rsidRPr="00A8307A" w:rsidRDefault="00BE63A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A1CE4" w14:textId="77777777" w:rsidR="00BE63AA" w:rsidRPr="00B26991" w:rsidRDefault="00BE63A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31B29" w14:textId="77777777" w:rsidR="00BE63AA" w:rsidRPr="00A8307A" w:rsidRDefault="00BE63A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5E6EA" w14:textId="77777777" w:rsidR="00BE63AA" w:rsidRDefault="00BE63A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986285" w14:textId="77777777" w:rsidR="00BE63AA" w:rsidRDefault="00BE63A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608550C" w14:textId="77777777" w:rsidR="00BE63AA" w:rsidRDefault="00BE63A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60D7" w14:textId="77777777" w:rsidR="00BE63AA" w:rsidRDefault="00BE63A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C36A" w14:textId="77777777" w:rsidR="00BE63AA" w:rsidRPr="00A8307A" w:rsidRDefault="00BE63A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392E7" w14:textId="77777777" w:rsidR="00BE63AA" w:rsidRPr="00B26991" w:rsidRDefault="00BE63A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74FC7" w14:textId="77777777" w:rsidR="00BE63AA" w:rsidRPr="00FD3B28" w:rsidRDefault="00BE63A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7C7C7768" w14:textId="77777777" w:rsidR="00BE63AA" w:rsidRDefault="00BE63A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BE63AA" w:rsidRPr="00A8307A" w14:paraId="7E4F69AF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D18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72BA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F51B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D4BD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3EE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575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8C87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14C7" w14:textId="77777777" w:rsidR="00BE63AA" w:rsidRPr="00B2699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C1F9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E63AA" w:rsidRPr="00A8307A" w14:paraId="049B0DF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6512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3F2C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80CE" w14:textId="77777777" w:rsidR="00BE63AA" w:rsidRPr="000D3BB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E4890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26B27B1B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768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59B4E9F7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892B" w14:textId="77777777" w:rsidR="00BE63AA" w:rsidRPr="000D3BB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155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41E3" w14:textId="77777777" w:rsidR="00BE63AA" w:rsidRPr="000D3BB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6A4C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51AE5E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E63AA" w:rsidRPr="00A8307A" w14:paraId="7DD12CE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7618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629F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1075" w14:textId="77777777" w:rsidR="00BE63AA" w:rsidRPr="009658E6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0FCD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7A012C3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98A2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57DE" w14:textId="77777777" w:rsidR="00BE63AA" w:rsidRPr="009658E6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B165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500D" w14:textId="77777777" w:rsidR="00BE63AA" w:rsidRPr="009658E6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CCD4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FAAD24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BE63AA" w:rsidRPr="00A8307A" w14:paraId="79570C9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3FE8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84B8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4DB9" w14:textId="77777777" w:rsidR="00BE63AA" w:rsidRPr="00472E19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BF8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C0002F1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93B7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CE37" w14:textId="77777777" w:rsidR="00BE63AA" w:rsidRPr="00472E19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DBD7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D8200" w14:textId="77777777" w:rsidR="00BE63AA" w:rsidRPr="00472E19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0B00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5FC00A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E63AA" w:rsidRPr="00A8307A" w14:paraId="5FBB0D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9EE0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BCD6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1FD4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E9CC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4D51286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4693C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F25E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FC9A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94E9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76E0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A04D1C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BE63AA" w:rsidRPr="00A8307A" w14:paraId="0387E37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2660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EC3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EB0F4CA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BB810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E6A6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</w:t>
            </w: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 Ax St. 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47EC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E58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4540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69BB7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91C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23C78">
              <w:rPr>
                <w:b/>
                <w:bCs/>
                <w:i/>
                <w:iCs/>
                <w:sz w:val="20"/>
              </w:rPr>
              <w:t>Semnalizat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ca limitare de vitez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doar </w:t>
            </w: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n st. Aradu Nou. </w:t>
            </w:r>
          </w:p>
          <w:p w14:paraId="5FA6228A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</w:t>
            </w:r>
            <w:r w:rsidRPr="00C23C78">
              <w:rPr>
                <w:b/>
                <w:bCs/>
                <w:i/>
                <w:iCs/>
                <w:sz w:val="20"/>
              </w:rPr>
              <w:t>n st. Timi</w:t>
            </w:r>
            <w:r>
              <w:rPr>
                <w:b/>
                <w:bCs/>
                <w:i/>
                <w:iCs/>
                <w:sz w:val="20"/>
              </w:rPr>
              <w:t>ș</w:t>
            </w:r>
            <w:r w:rsidRPr="00C23C78">
              <w:rPr>
                <w:b/>
                <w:bCs/>
                <w:i/>
                <w:iCs/>
                <w:sz w:val="20"/>
              </w:rPr>
              <w:t>oara Nord nu se poate amplasa datorit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 xml:space="preserve"> lucr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C23C78">
              <w:rPr>
                <w:b/>
                <w:bCs/>
                <w:i/>
                <w:iCs/>
                <w:sz w:val="20"/>
              </w:rPr>
              <w:t>rilor Coridor IV.</w:t>
            </w:r>
          </w:p>
        </w:tc>
      </w:tr>
      <w:tr w:rsidR="00BE63AA" w:rsidRPr="00A8307A" w14:paraId="3AF8429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5C8C" w14:textId="77777777" w:rsidR="00BE63AA" w:rsidRPr="00A75A00" w:rsidRDefault="00BE63AA" w:rsidP="00BE63AA">
            <w:pPr>
              <w:numPr>
                <w:ilvl w:val="0"/>
                <w:numId w:val="21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143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3E907185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CD5D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4A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Timişoara Nord</w:t>
            </w:r>
            <w:r>
              <w:rPr>
                <w:b/>
                <w:bCs/>
                <w:sz w:val="20"/>
              </w:rPr>
              <w:t xml:space="preserve"> –</w:t>
            </w:r>
          </w:p>
          <w:p w14:paraId="5D6638D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Ronaţ Triaj</w:t>
            </w:r>
          </w:p>
          <w:p w14:paraId="35A05991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DD00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343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45C6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9977" w14:textId="77777777" w:rsidR="00BE63AA" w:rsidRPr="00530A8D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5094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3F170D8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5CD2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D1B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07E8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273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8A47F2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09AF61F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6C2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toate apara-tele de cale din stația </w:t>
            </w:r>
            <w:r>
              <w:rPr>
                <w:b/>
                <w:bCs/>
                <w:sz w:val="20"/>
              </w:rPr>
              <w:t>Ronaţ Triaj</w:t>
            </w:r>
          </w:p>
          <w:p w14:paraId="3D3A51C8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420C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78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3ADF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637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E8A5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BE63AA" w14:paraId="0A07D97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49F6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529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0868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608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BDE510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AD7F4B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71D6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ED6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F11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F1926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4D04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BE63AA" w14:paraId="20133C5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71C1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1F1A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3749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E9A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8896D7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A130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6989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814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23CA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A9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5881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BE63AA" w14:paraId="5FD64D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A8DA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57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1101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2270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54D1402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83AA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30CF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60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F8F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F97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542B6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4F11257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BE63AA" w14:paraId="0EC4251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45F9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3DF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  <w:p w14:paraId="288B1FA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1B9B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0B6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0B82950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12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983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CFD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7FF1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129F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459E853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2A6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E09B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131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303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0202DC0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F1D8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BC37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A8C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1655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9E6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46F7D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BE63AA" w14:paraId="74993033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4D59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478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7A48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9E22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08154B9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5810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329C3BD9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CC1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B3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5537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0BB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BAC16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BE63AA" w14:paraId="3804DF9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1ACD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08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14+600</w:t>
            </w:r>
          </w:p>
          <w:p w14:paraId="5167BC0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8227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DB7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12EC96F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EA9C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2AD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DDC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2888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D24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04D6BE4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1805D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3C9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266F274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828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287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C63681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2469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9DF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0E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E13A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4D2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BE63AA" w14:paraId="6DC6307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FC2A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995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20+900</w:t>
            </w:r>
          </w:p>
          <w:p w14:paraId="7E3AA6B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EF3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C8C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Calacea, linia 3 directă și Băile Calacea -Orțișoara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8CE5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5E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DA5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44FA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1C3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BE63AA" w14:paraId="4F4F9E0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DC3B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BAA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2569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DBF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CD73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A77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6A3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6080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F8E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6B66B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BE63AA" w14:paraId="561C6BF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FA1C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EB4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EB3DF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74AE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56805D8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AC76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1091F43A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01E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00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CE87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44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3BD2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BE63AA" w14:paraId="4FCE8CE4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D02C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F6B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2FD9607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68AB9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BEB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26E52E5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412FEB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E8EFD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0781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180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4A57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DE7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BE63AA" w14:paraId="490A2C7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E4DD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CA8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5C04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C24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BAEA3F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2A26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6DBED176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9E0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8EC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0208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E7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D7274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BE63AA" w14:paraId="15289D4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16D1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293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F6C8" w14:textId="77777777" w:rsidR="00BE63AA" w:rsidRPr="00CF787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268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7245FB0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6022" w14:textId="77777777" w:rsidR="00BE63AA" w:rsidRPr="00465A98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BB1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1B4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7304" w14:textId="77777777" w:rsidR="00BE63AA" w:rsidRPr="00984D71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B3C6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BE63AA" w14:paraId="4B097064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45B3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BCBE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55BAA14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51D1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ADE6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04A0047C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09D8B7CE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1A7F" w14:textId="77777777" w:rsidR="00BE63AA" w:rsidRPr="00465A98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0F9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DD7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21DA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6DF3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2AAD079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2C09B676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972D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73F1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88D1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A9078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Vinga</w:t>
            </w:r>
          </w:p>
          <w:p w14:paraId="3EB51D91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1293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CA17582" w14:textId="77777777" w:rsidR="00BE63AA" w:rsidRPr="00465A98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C97A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3193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AF97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0FDE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6B9397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BE63AA" w14:paraId="04ED0004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A5F6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80B9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39+350</w:t>
            </w:r>
          </w:p>
          <w:p w14:paraId="5966EF14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C31B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D1C7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linia 3 directa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998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DE61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F407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5A47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364D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Inclusiv peste aparatele de cale S5 și S7. Afectează intrări - ieşiri la liniile 1, 2 și 4 abătute.</w:t>
            </w:r>
          </w:p>
        </w:tc>
      </w:tr>
      <w:tr w:rsidR="00BE63AA" w14:paraId="7141210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5D57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9BD0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13FCD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48A9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51CD0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F31D9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4D51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DD18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8BD4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BE63AA" w14:paraId="4B4D853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E6CC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0C3A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1165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42124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2690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3CE7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348D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B568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0265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BE63AA" w14:paraId="259B279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E62C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1999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E6E9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5ACD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425E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C61A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A7E88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EBE3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A646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BE63AA" w14:paraId="2F788C9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0FFD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31BA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9E16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192F3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75DF4FC3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E3BA" w14:textId="77777777" w:rsidR="00BE63AA" w:rsidRPr="00465A98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2207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16A6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A94E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0EB8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3CA345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B42D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F4D8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DBC9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7546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6691F4A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0FBA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109D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19CC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7AE1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FD6E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CD29D2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BE63AA" w14:paraId="4D39CC45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6373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E4D4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7FBD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76FC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2B38F2B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349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</w:t>
            </w:r>
          </w:p>
          <w:p w14:paraId="7D55979B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 7</w:t>
            </w:r>
          </w:p>
          <w:p w14:paraId="57A61BF4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4938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9A3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5A7D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3DA8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F2447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219 Aradul Nou - Periam.</w:t>
            </w:r>
          </w:p>
        </w:tc>
      </w:tr>
      <w:tr w:rsidR="00BE63AA" w14:paraId="7AC4DC03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45A3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E7F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17A3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9877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950D54F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2DDD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3BFE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6EC5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39D6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780C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3D2BC4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BE63AA" w14:paraId="7EBB9E4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48D0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8CA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8682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FCFE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5789F53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0114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3282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81AF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1C51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85878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36D5F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BE63AA" w14:paraId="59E96290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F38F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ADF6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7754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BDDD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39293EF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3110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23E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3D89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9A8E2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0A019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6AA930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BE63AA" w14:paraId="6A3C66D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1D21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56DA2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8FE1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9524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F1536DC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52EB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AF4E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0413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2457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1CD6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84018E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BE63AA" w14:paraId="370045A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7602" w14:textId="77777777" w:rsidR="00BE63AA" w:rsidRDefault="00BE63AA" w:rsidP="00BE63A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8FDE6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2BDB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5F74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2976B863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803C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6893" w14:textId="77777777" w:rsidR="00BE63AA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7CA8" w14:textId="77777777" w:rsidR="00BE63AA" w:rsidRDefault="00BE63A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2E25" w14:textId="77777777" w:rsidR="00BE63AA" w:rsidRPr="00984D71" w:rsidRDefault="00BE63A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17B0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DF710A" w14:textId="77777777" w:rsidR="00BE63AA" w:rsidRDefault="00BE63A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207CFA47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72C06C3A" w14:textId="77777777" w:rsidR="00BE63AA" w:rsidRDefault="00BE63AA" w:rsidP="001D4EEA">
      <w:pPr>
        <w:pStyle w:val="Heading1"/>
        <w:spacing w:line="360" w:lineRule="auto"/>
      </w:pPr>
      <w:r>
        <w:t>LINIA 301 Eb</w:t>
      </w:r>
    </w:p>
    <w:p w14:paraId="5B04E81A" w14:textId="77777777" w:rsidR="00BE63AA" w:rsidRDefault="00BE63A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3881500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112C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4BC1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C3C2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C2C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470AD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01A9CF3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22C3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773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7A1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030A764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8C0D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98C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2025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E63AA" w14:paraId="1EFF849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DBE7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06D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F20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7F1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5723D9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1B874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F18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115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28D1463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9A3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9DE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1A8F7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BE63AA" w14:paraId="2CCF5F1D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742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827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3EC18AE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11D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49D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BC28EE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016D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89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B8A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E3D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53F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E6B8B1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B095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FDD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5C3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B97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02C2A7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A4DE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72B4BC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733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62B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4C62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8ED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90D5E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BE63AA" w14:paraId="1658E298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3A85A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6AF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A9F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954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A071DE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4E4C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0CB47E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1B6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9A2F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1E4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F65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9C2C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BE63AA" w14:paraId="0450811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A5ED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649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2D97D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41B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4ABD0E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724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D128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AA6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CDBD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BEF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4A454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BE63AA" w14:paraId="242C14C7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65EF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45D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E011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A92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87DAAE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BA1C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17A9B9D" w14:textId="77777777" w:rsidR="00BE63AA" w:rsidRDefault="00BE63A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AEE7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97B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A32B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985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7978EDE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E198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731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F2C8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6B4E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C47D2D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88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5D79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BD0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A53B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A86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CFDE7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BE63AA" w14:paraId="5A323043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C799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F0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624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4DB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72C7AD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17DD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F69FD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CE0E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A58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3AD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0BB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F5E4C0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70CD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48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9D3A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7DF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04AE9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81D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5BBE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F4FC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56C1F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DCB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35793BF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5F32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DE2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34BF419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9D12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732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222FD70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0586B1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A1B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3C26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5BD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1F5E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8584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40654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BE63AA" w14:paraId="48571C81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516A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003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22F9F40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A2C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930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394401C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51C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4D24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531E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19DA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A85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994243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233F240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BE63AA" w14:paraId="2B3A47D2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5E86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167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447AC0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9B75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AF7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E6C71D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96B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9D4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775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44647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2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35B495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0AD8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6EC3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DB9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E396" w14:textId="77777777" w:rsidR="00BE63AA" w:rsidRDefault="00BE63A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F88CB42" w14:textId="77777777" w:rsidR="00BE63AA" w:rsidRDefault="00BE63A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6DA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E89B9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4C0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7F50AA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5BCA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337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5054D3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E0FA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B98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BDF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511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8B3B6D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AF1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0708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67F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6C05E9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CE99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A88F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550E435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F685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275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9C22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A88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3D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8FC03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715D68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44A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757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E059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A7DD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19795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BE63AA" w14:paraId="26963C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AAC8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993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B5D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B67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AE7EAA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440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D86D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883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79B4A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377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F436DE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AA27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8B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394C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CF6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3826B3F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3B5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830F4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CAE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8D4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DD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190F9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0D3D" w14:textId="77777777" w:rsidR="00BE63AA" w:rsidRDefault="00BE63AA" w:rsidP="00BE63AA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9A3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7E55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65D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87480B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A80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03EF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ABE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CDF0" w14:textId="77777777" w:rsidR="00BE63AA" w:rsidRPr="00521173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290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1B1D77B" w14:textId="77777777" w:rsidR="00BE63AA" w:rsidRPr="007972D9" w:rsidRDefault="00BE63AA">
      <w:pPr>
        <w:spacing w:before="40" w:after="40" w:line="192" w:lineRule="auto"/>
        <w:ind w:right="57"/>
        <w:rPr>
          <w:sz w:val="20"/>
          <w:szCs w:val="20"/>
        </w:rPr>
      </w:pPr>
    </w:p>
    <w:p w14:paraId="14F56954" w14:textId="77777777" w:rsidR="00BE63AA" w:rsidRDefault="00BE63A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5D67FDA" w14:textId="77777777" w:rsidR="00BE63AA" w:rsidRPr="005D215B" w:rsidRDefault="00BE63A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07603F3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9AD9" w14:textId="77777777" w:rsidR="00BE63AA" w:rsidRDefault="00BE63AA" w:rsidP="00BE63AA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49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542F" w14:textId="77777777" w:rsidR="00BE63AA" w:rsidRPr="00B3607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681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80C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21C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EA61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69869A6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E172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C5C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BE63AA" w14:paraId="7171527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D5A1" w14:textId="77777777" w:rsidR="00BE63AA" w:rsidRDefault="00BE63AA" w:rsidP="00BE63AA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360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F798" w14:textId="77777777" w:rsidR="00BE63AA" w:rsidRPr="00B3607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484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9F4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39EB4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0A5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668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39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0CE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107F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57A57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BE63AA" w14:paraId="74AFB97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8085" w14:textId="77777777" w:rsidR="00BE63AA" w:rsidRDefault="00BE63AA" w:rsidP="00BE63AA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D329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1D73" w14:textId="77777777" w:rsidR="00BE63AA" w:rsidRPr="00B3607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9BC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3E8CA9F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2051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0C69DC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67A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E6D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5FC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474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BE63AA" w14:paraId="36CBD47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3DC3" w14:textId="77777777" w:rsidR="00BE63AA" w:rsidRDefault="00BE63AA" w:rsidP="00BE63AA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1D6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0821" w14:textId="77777777" w:rsidR="00BE63AA" w:rsidRPr="00B3607C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C2C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6B083E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CC0DC6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510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66A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8D2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69EC111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758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914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74BEE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44A3D14C" w14:textId="77777777" w:rsidR="00BE63AA" w:rsidRDefault="00BE63AA">
      <w:pPr>
        <w:spacing w:before="40" w:after="40" w:line="192" w:lineRule="auto"/>
        <w:ind w:right="57"/>
        <w:rPr>
          <w:sz w:val="20"/>
          <w:lang w:val="en-US"/>
        </w:rPr>
      </w:pPr>
    </w:p>
    <w:p w14:paraId="32B7F0A4" w14:textId="77777777" w:rsidR="00BE63AA" w:rsidRDefault="00BE63AA" w:rsidP="00F14E3C">
      <w:pPr>
        <w:pStyle w:val="Heading1"/>
        <w:spacing w:line="360" w:lineRule="auto"/>
      </w:pPr>
      <w:r>
        <w:t>LINIA 301 F1</w:t>
      </w:r>
    </w:p>
    <w:p w14:paraId="559794F3" w14:textId="77777777" w:rsidR="00BE63AA" w:rsidRDefault="00BE63A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E63AA" w14:paraId="063BF2E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1228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673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07FC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CF5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E9BCA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865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A7B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077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C86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FA6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3DF93E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2A5B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BAA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E769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A9B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92CA8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BE7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B24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C3E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4FA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B89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7AAAC2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17D3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C1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797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5B0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59AAC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A9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FA3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F14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3BF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256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58E0904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2630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BBC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BD6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97B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E95821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CB4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7FF469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744335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C58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A5E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A0C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A55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7372F8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AA35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7F3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DB5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86F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8EC78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841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BA6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C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81C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874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3F8B1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5FB3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291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74F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CE0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BB68C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EDD9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1D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CD74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88C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120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1492E1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3E0C8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2A5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B1E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DF8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2AF49F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EE2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7E7BE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158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B5F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76B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039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3AEBDDD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93D6F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9D7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2FB4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A2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31008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64F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1A4C98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9D3F97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4151C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5E6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790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3B7D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677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A71AD8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9B81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83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A93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E20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422A12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5A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E78C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9BC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C6B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19A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A2E16F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EA2F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C90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844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923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A28D4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4D8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34577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0C0C739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4E8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CB5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B5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AB9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F1C529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3B1A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484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DEB5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513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EEE16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64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DFAF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BD0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F4A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9F5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100532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A5CE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8AB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F8E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A9E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19E301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666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760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01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850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14BA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99602B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16CC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429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44D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FB1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32AAE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E65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491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BFE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3AB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2A6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1D7452F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E047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FF8E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B28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99B2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51937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F87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2853154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C83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F9D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42A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5F9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4A182067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BA69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035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91F7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B93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E5B05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F3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21BC3C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4D5E641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BD7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372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94F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67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2B7AF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BE63AA" w14:paraId="327B461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FF9BE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BE3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96BA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467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3460C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DE9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4018718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4C8B2F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B26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CDA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2FD92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A09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BE63AA" w14:paraId="1E591FF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D2258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6E1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A9C2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686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B63D26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553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2DD2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CCB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2A8C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75A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3E265A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8127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8C0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169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1C3D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C920E8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369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E5D9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994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81A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7CC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2AEAFB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1F069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CFF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6750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0F3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C7A47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398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11D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F26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060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0AC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7202FA9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916B" w14:textId="77777777" w:rsidR="00BE63AA" w:rsidRDefault="00BE63AA" w:rsidP="00BE63A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F92B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059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4C6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7AFC25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62E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29DA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BFB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FA1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EF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40AC89F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636D01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6FD9844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6B5738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7A1E287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754C793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54AD4773" w14:textId="77777777" w:rsidR="00BE63AA" w:rsidRDefault="00BE63AA" w:rsidP="007E3B63">
      <w:pPr>
        <w:pStyle w:val="Heading1"/>
        <w:spacing w:line="360" w:lineRule="auto"/>
      </w:pPr>
      <w:r>
        <w:t>LINIA 301 G</w:t>
      </w:r>
    </w:p>
    <w:p w14:paraId="169ADB00" w14:textId="77777777" w:rsidR="00BE63AA" w:rsidRDefault="00BE63A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E63AA" w14:paraId="7CE94B7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48C5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892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D8F7A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62904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B20554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50C1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5DB32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E04F4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0EA2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4522D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1918C" w14:textId="77777777" w:rsidR="00BE63AA" w:rsidRDefault="00BE63A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EF1057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5F56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61C1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17561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0D2D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22582A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341B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CD415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51102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42E5AF1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CA8C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61CA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4EFB4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BFF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DD5AC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E63AA" w14:paraId="61D66611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ACF3D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D356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370A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76D6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1DAC9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1F27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6FBD7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CC51A5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10CDF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78B80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F61BA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4E73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67C80D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69282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F7A7D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AF196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3022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D652F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A459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CACF6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443EB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E4D16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20201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5B3998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0B41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4913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37ADE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D5D9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0CDDA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0EB9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2305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E4EA2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B7231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8BDB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AD97B1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6C8A2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BC5D8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1C4E4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B150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11875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2662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6CE6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9EBA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297E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B174C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3D4FB5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7826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010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3E5C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40F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561824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1EEE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85478FC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4460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CEC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48BE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471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58D89D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A6673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F2F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3A12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81FB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FC51E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BF7A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C15EA6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558CA0A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C344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D52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1881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020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2EA0497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8E4C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B72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F2555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1E7F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A6C833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331A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9C45FE9" w14:textId="77777777" w:rsidR="00BE63AA" w:rsidRDefault="00BE63A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43F7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C17C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9C85F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C77D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1013479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EA32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7C1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8F58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E8A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5925A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99D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479D19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5762AE6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C258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AAFF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CA63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AF1F6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58F1962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D215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5E7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E0F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A57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6C223B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20F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46E8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E03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55EB8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9048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B27631B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DAEED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8A45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608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1887E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0CE1501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88EC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79C377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89AB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2C01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F5C2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F3B0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053FB7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D72E" w14:textId="77777777" w:rsidR="00BE63AA" w:rsidRDefault="00BE63AA" w:rsidP="00BE63A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C76A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2732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5C0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392D24A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0E84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A92E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31A3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1195" w14:textId="77777777" w:rsidR="00BE63AA" w:rsidRDefault="00BE63A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E5307" w14:textId="77777777" w:rsidR="00BE63AA" w:rsidRDefault="00BE63A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E3392F" w14:textId="77777777" w:rsidR="00BE63AA" w:rsidRDefault="00BE63AA">
      <w:pPr>
        <w:spacing w:before="40" w:line="192" w:lineRule="auto"/>
        <w:ind w:right="57"/>
        <w:rPr>
          <w:sz w:val="20"/>
        </w:rPr>
      </w:pPr>
    </w:p>
    <w:p w14:paraId="38E31F36" w14:textId="77777777" w:rsidR="00BE63AA" w:rsidRDefault="00BE63AA" w:rsidP="00956F37">
      <w:pPr>
        <w:pStyle w:val="Heading1"/>
        <w:spacing w:line="360" w:lineRule="auto"/>
      </w:pPr>
      <w:r>
        <w:lastRenderedPageBreak/>
        <w:t>LINIA 301 N</w:t>
      </w:r>
    </w:p>
    <w:p w14:paraId="7C312C23" w14:textId="77777777" w:rsidR="00BE63AA" w:rsidRDefault="00BE63A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E63AA" w14:paraId="7BB9A1F3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2C89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33F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C33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3D2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4EABEF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9D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485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E6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72532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D8B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70C746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6D892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251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CB3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80A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E725CC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735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E6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040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5663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C26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5F67430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DAEC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6B3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3B3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11E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FD208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06B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CFE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B3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E725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E345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7A7C12" w14:textId="77777777" w:rsidR="00BE63AA" w:rsidRPr="00474FB0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E63AA" w14:paraId="6350D02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3161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04D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AB8F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65AA" w14:textId="77777777" w:rsidR="00BE63AA" w:rsidRDefault="00BE63A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48C06FE" w14:textId="77777777" w:rsidR="00BE63AA" w:rsidRDefault="00BE63A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2F1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5A8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E11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8A6B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2EFA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9CB571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D6292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5A0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647D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D8F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7A49FD" w14:textId="77777777" w:rsidR="00BE63AA" w:rsidRDefault="00BE63A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2DE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66FAD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56856C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7ED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A53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284A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7BA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C443DD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1050CD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E63AA" w14:paraId="7C48974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1C1F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C5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B2B686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637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34C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83295C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D07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971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EF6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215A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58D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6852B074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A6AE" w14:textId="77777777" w:rsidR="00BE63AA" w:rsidRDefault="00BE63AA" w:rsidP="00BE63A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23A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5BBE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75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937CB9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443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F66A13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2C5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488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AE8C" w14:textId="77777777" w:rsidR="00BE63AA" w:rsidRPr="0022092F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179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483F9C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6B2291A6" w14:textId="77777777" w:rsidR="00BE63AA" w:rsidRDefault="00BE63AA" w:rsidP="007F72A5">
      <w:pPr>
        <w:pStyle w:val="Heading1"/>
        <w:spacing w:line="360" w:lineRule="auto"/>
      </w:pPr>
      <w:r>
        <w:t>LINIA 301 O</w:t>
      </w:r>
    </w:p>
    <w:p w14:paraId="283A71A3" w14:textId="77777777" w:rsidR="00BE63AA" w:rsidRDefault="00BE63A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E63AA" w14:paraId="653CDBFE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3615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A2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6D9A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7EC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DE00C8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836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5FD5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34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6219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316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B5DD5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7E5B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562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201FE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2F5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F5CBE3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9AC4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F6E4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586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3D83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B99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CD264A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767D4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F31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0F8B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3A0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845473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B75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7531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BFA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38BF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ADC9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6E5C2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Deschisă pe o lungime de 200 m Cap X.</w:t>
            </w:r>
          </w:p>
        </w:tc>
      </w:tr>
      <w:tr w:rsidR="00BE63AA" w14:paraId="4D8029A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AA71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A55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D0D9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F14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1F7A9A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682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301BE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38ED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B02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33D1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BCB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9925E8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BA039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46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00C9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270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88E920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0A2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4855EB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89E3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9E4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21AC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A47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212E11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1A5A8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E97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1083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62F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5D5240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3DDE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5046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4F5F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A27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767C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B694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2121EF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46BE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B0C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ABC3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34E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7EE4C5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CDC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CCD9C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0C9F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AF81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88E0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FE5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316C3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BE63AA" w14:paraId="03C2E75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3282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841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1856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54A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D04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DCF7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BD83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0D8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C934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CAB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1C03C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C9BF7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BE63AA" w14:paraId="6FC5DAC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97ED" w14:textId="77777777" w:rsidR="00BE63AA" w:rsidRDefault="00BE63AA" w:rsidP="00BE63A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415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1260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C51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EEF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37B493F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59D30B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A8FC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907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9CB8" w14:textId="77777777" w:rsidR="00BE63AA" w:rsidRPr="00F1029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171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B065F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2F44719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146633D3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739EDC5C" w14:textId="77777777" w:rsidR="00BE63AA" w:rsidRDefault="00BE63AA" w:rsidP="003260D9">
      <w:pPr>
        <w:pStyle w:val="Heading1"/>
        <w:spacing w:line="360" w:lineRule="auto"/>
      </w:pPr>
      <w:r>
        <w:t>LINIA 301 P</w:t>
      </w:r>
    </w:p>
    <w:p w14:paraId="3078AFB5" w14:textId="77777777" w:rsidR="00BE63AA" w:rsidRDefault="00BE63A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4BEE1B6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7704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9A24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07B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1802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DAEF48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778A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169B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140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EA3F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31F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148B9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7206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12B7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DBB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97C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1886A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FC0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3FB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C2C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FF79A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A85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BDF89A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C58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AE50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F90C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E0DD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9C3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EE6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D78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48CE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D19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DB588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E63AA" w:rsidRPr="00A8307A" w14:paraId="299309C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CE39" w14:textId="77777777" w:rsidR="00BE63AA" w:rsidRPr="00A75A00" w:rsidRDefault="00BE63AA" w:rsidP="00BE63AA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13DC5" w14:textId="77777777" w:rsidR="00BE63AA" w:rsidRPr="00A8307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78F9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AA1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566390F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B2D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5ADE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CC2FF" w14:textId="77777777" w:rsidR="00BE63AA" w:rsidRPr="00A8307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68E8" w14:textId="77777777" w:rsidR="00BE63AA" w:rsidRPr="00A8307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75EE" w14:textId="77777777" w:rsidR="00BE63AA" w:rsidRPr="00A8307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A5CCA6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A4E3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60C5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A4A4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17B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71AA17A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60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34CEE72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CD98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F9B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BAF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706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9E9627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E1B3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7089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0FD0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627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4D9EF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EEC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04D423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8CA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7CC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8D0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EC6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E63AA" w14:paraId="3F1B327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23FAC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19349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C1D47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AC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B55F6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1C0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B327E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2C4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70F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564E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16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895F5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E63AA" w14:paraId="20C0D5A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0ED7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1643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DF1B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F5A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738237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BE2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A4DFA1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16A94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2783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EEFC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0FF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B3549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E63AA" w14:paraId="18E1B52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8B35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448C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95F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D5C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F273F2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12D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16400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3895C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847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7362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675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2F69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E63AA" w14:paraId="0FA73F2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EF3DB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E0DD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62F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28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2358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61A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1231D5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F01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E79C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39E1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3593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132D3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BB39D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E63AA" w14:paraId="20FDB29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B426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4E381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B390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842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13110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ED8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1810F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1F48368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2AC5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8AD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AB61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8E7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C1559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E63AA" w14:paraId="03B339A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9F765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A6AC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B2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FD4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3C93A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92B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320EFF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91C7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37D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F871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FB1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376F3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E63AA" w14:paraId="6F59FBC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6706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17FD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1156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F49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38673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C10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28A1267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A48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D5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20E9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89C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D03A5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E63AA" w14:paraId="67C4307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16FF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831D7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F2F3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393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9EC736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203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F032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9CD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5CEF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000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0D7692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FADF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91BDF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F125A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E67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E38CF3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AAC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0F664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33B3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157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91D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3C9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B67C9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E63AA" w14:paraId="0E677930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E584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BA38" w14:textId="77777777" w:rsidR="00BE63AA" w:rsidRDefault="00BE63A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B1D7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11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5072F0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226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2575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5B69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8E4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3067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D95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68754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E63AA" w14:paraId="2A650247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E4DB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64C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CBA3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40AC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4E309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B30E" w14:textId="77777777" w:rsidR="00BE63AA" w:rsidRDefault="00BE63A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F00E685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0984C44" w14:textId="77777777" w:rsidR="00BE63AA" w:rsidRDefault="00BE63A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9F4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20B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CFB2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908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C6DDA8A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52DF8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443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792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853F" w14:textId="77777777" w:rsidR="00BE63AA" w:rsidRDefault="00BE63A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5B4789D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27EFF2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480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E4BB5C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9365D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418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F87E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E93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7EE468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9C88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C0F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14FA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9423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6DE03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F8C9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00C12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3E79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6A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A85B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7F8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29FB04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EB55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F57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C5E7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14A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D0D79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6BC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93C7A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46C1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16B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DBC0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2A1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22F842C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CAFE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506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9ED5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4C7C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3F1B9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7B73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516AD8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5AE8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82C9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043B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480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743E2D6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4BF9" w14:textId="77777777" w:rsidR="00BE63AA" w:rsidRDefault="00BE63AA" w:rsidP="00BE63A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6DF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9243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2FAC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0B16A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02A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C7E749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9A3F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5E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5C4AF" w14:textId="77777777" w:rsidR="00BE63AA" w:rsidRPr="001B37B8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6443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0602102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37C7F38A" w14:textId="77777777" w:rsidR="00BE63AA" w:rsidRDefault="00BE63AA" w:rsidP="00100E16">
      <w:pPr>
        <w:pStyle w:val="Heading1"/>
        <w:spacing w:line="360" w:lineRule="auto"/>
      </w:pPr>
      <w:r>
        <w:t>LINIA 301 Z2</w:t>
      </w:r>
    </w:p>
    <w:p w14:paraId="0CD6D485" w14:textId="77777777" w:rsidR="00BE63AA" w:rsidRDefault="00BE63A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E63AA" w14:paraId="70194108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3AE8F" w14:textId="77777777" w:rsidR="00BE63AA" w:rsidRDefault="00BE63AA" w:rsidP="00BE63A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7F4A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FD78" w14:textId="77777777" w:rsidR="00BE63AA" w:rsidRPr="0035335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B84A" w14:textId="77777777" w:rsidR="00BE63AA" w:rsidRDefault="00BE63AA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5405C49A" w14:textId="77777777" w:rsidR="00BE63AA" w:rsidRDefault="00BE63AA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19FD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75FB24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66307436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BE7172D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1834" w14:textId="77777777" w:rsidR="00BE63AA" w:rsidRPr="0035335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4A4C" w14:textId="77777777" w:rsidR="00BE63AA" w:rsidRDefault="00BE63A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236B" w14:textId="77777777" w:rsidR="00BE63AA" w:rsidRPr="00353356" w:rsidRDefault="00BE63A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A999" w14:textId="77777777" w:rsidR="00BE63AA" w:rsidRDefault="00BE63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F1172" w14:textId="77777777" w:rsidR="00BE63AA" w:rsidRDefault="00BE63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1D2B76" w14:textId="77777777" w:rsidR="00BE63AA" w:rsidRDefault="00BE63A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13E0B0CB" w14:textId="77777777" w:rsidR="00BE63AA" w:rsidRDefault="00BE63AA">
      <w:pPr>
        <w:spacing w:before="40" w:line="192" w:lineRule="auto"/>
        <w:ind w:right="57"/>
        <w:rPr>
          <w:sz w:val="20"/>
        </w:rPr>
      </w:pPr>
    </w:p>
    <w:p w14:paraId="4CA585A9" w14:textId="77777777" w:rsidR="00BE63AA" w:rsidRDefault="00BE63A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050590D2" w14:textId="77777777" w:rsidR="00BE63AA" w:rsidRDefault="00BE63A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E63AA" w14:paraId="013BC496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7565" w14:textId="77777777" w:rsidR="00BE63AA" w:rsidRDefault="00BE63AA" w:rsidP="00BE6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8A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450F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B2531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7FEB35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4133426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91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9DC660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742ADE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4153F1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4C72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96A4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FAB4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99F2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8DC003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560D" w14:textId="77777777" w:rsidR="00BE63AA" w:rsidRDefault="00BE63AA" w:rsidP="00BE6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F2D5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D798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A12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18C770D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4C0051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154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268C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F8AB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A816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156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BEBD5B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F1C1" w14:textId="77777777" w:rsidR="00BE63AA" w:rsidRDefault="00BE63AA" w:rsidP="00BE6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66A8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2A73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5B8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572935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78B803E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1DC3AC3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7E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B16A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FED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FF1C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3B035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A13E14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CBA1" w14:textId="77777777" w:rsidR="00BE63AA" w:rsidRDefault="00BE63AA" w:rsidP="00BE6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C1A5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AEFD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BD6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5EB1489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767F7906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D04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B0DA37C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CEE0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E208B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650A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03BB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4EE6C3D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E0B9" w14:textId="77777777" w:rsidR="00BE63AA" w:rsidRDefault="00BE63AA" w:rsidP="00BE6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C5B6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D345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FD72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0FFD02A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9540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1927A8B9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07296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B2DE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C856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7557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FBE39AF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2DA4" w14:textId="77777777" w:rsidR="00BE63AA" w:rsidRDefault="00BE63AA" w:rsidP="00BE63A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29902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D6EA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AC24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0D9D8D0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205F8798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9881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8A44EDF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C231" w14:textId="77777777" w:rsidR="00BE63AA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8AFA" w14:textId="77777777" w:rsidR="00BE63AA" w:rsidRDefault="00BE63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03CA3" w14:textId="77777777" w:rsidR="00BE63AA" w:rsidRPr="00594E5B" w:rsidRDefault="00BE63A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3234F" w14:textId="77777777" w:rsidR="00BE63AA" w:rsidRDefault="00BE63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FB7B9F5" w14:textId="77777777" w:rsidR="00BE63AA" w:rsidRDefault="00BE63AA">
      <w:pPr>
        <w:spacing w:before="40" w:after="40" w:line="192" w:lineRule="auto"/>
        <w:ind w:right="57"/>
        <w:rPr>
          <w:sz w:val="20"/>
          <w:lang w:val="en-US"/>
        </w:rPr>
      </w:pPr>
    </w:p>
    <w:p w14:paraId="066DE501" w14:textId="77777777" w:rsidR="00BE63AA" w:rsidRDefault="00BE63AA" w:rsidP="00F0370D">
      <w:pPr>
        <w:pStyle w:val="Heading1"/>
        <w:spacing w:line="360" w:lineRule="auto"/>
      </w:pPr>
      <w:r>
        <w:t>LINIA 800</w:t>
      </w:r>
    </w:p>
    <w:p w14:paraId="40F706B8" w14:textId="77777777" w:rsidR="00BE63AA" w:rsidRDefault="00BE63A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E63AA" w14:paraId="0833B0F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992E3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50AB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82EA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263E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30823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F7EBF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E4346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9EC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598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E0B2A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3EE734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932A6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8DD4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CBD02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F0F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A18C5A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40DF6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84BD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351A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02A84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BEDCC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69734B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8CE78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5B87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2BC92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8F2E0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AFA39F0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D9FBB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8003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C939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79B1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4C9C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FD684E" w14:textId="77777777" w:rsidR="00BE63AA" w:rsidRDefault="00BE63A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E63AA" w:rsidRPr="00A8307A" w14:paraId="59E8BCC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ACD9" w14:textId="77777777" w:rsidR="00BE63AA" w:rsidRPr="00A75A00" w:rsidRDefault="00BE63AA" w:rsidP="00BE63AA">
            <w:pPr>
              <w:numPr>
                <w:ilvl w:val="0"/>
                <w:numId w:val="29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9BC2C" w14:textId="77777777" w:rsidR="00BE63AA" w:rsidRPr="00A8307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DECC" w14:textId="77777777" w:rsidR="00BE63AA" w:rsidRPr="00A8307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F76D" w14:textId="77777777" w:rsidR="00BE63AA" w:rsidRPr="00A8307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7D6BB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559E5F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BA98592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175EA9D" w14:textId="77777777" w:rsidR="00BE63A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41D5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85614" w14:textId="77777777" w:rsidR="00BE63AA" w:rsidRPr="00A8307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B24F7" w14:textId="77777777" w:rsidR="00BE63AA" w:rsidRPr="00A8307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6008D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F025D9" w14:textId="77777777" w:rsidR="00BE63AA" w:rsidRPr="00A8307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E63AA" w14:paraId="0BCE0D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6BBF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5A7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B6D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0D2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20A4AAE5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C8F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F77BC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9ABE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6B3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61D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6F4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BE63AA" w14:paraId="2E5E93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7F40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A91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E3E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7F30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3A83AB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55F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AACF77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689E9CA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27EC4EE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2F9C533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1B30D6D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037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7C98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AC44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61F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B82F96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F45D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915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871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40D5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D07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795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9C8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C68C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BFD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45E39E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9DA9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E63AA" w14:paraId="668D03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FD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BA4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F5D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B80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22A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5403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90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7E2B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FA1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4CD5E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652A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E63AA" w14:paraId="2815F63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6EC7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A65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BCC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1D7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81B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5711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F30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405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F376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52CAC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396CF7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E63AA" w14:paraId="40B96A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1BC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A66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7A8E82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04FA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C3C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DA9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CC3E1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587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C33E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FFEA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757190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C516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955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F4D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75F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2B2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59337A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D104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16E0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F767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0F87E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9DDF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4ADF0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E63AA" w14:paraId="2E51BA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8B69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0FE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620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F22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36B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9F57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ACB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5E3AAA3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2533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DCDC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3D077D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B8B0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F65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C04D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092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624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FA1C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E68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9C05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33BC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58A0C6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CAC36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E63AA" w14:paraId="771079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B825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51E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414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E925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D5C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8F4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F6FE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5EEC1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2E2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F8E91D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13A79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E63AA" w14:paraId="6E4E319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196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6B7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7EAA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1AF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91E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CE00D0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0E74F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6C81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220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6AFD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58C7AF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6B36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CC1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31AE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9C1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0F638A2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C5D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FB4C0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EAB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301A347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85BB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423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E63AA" w14:paraId="077A9C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66DB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DEB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CF66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496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F97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FAEF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8D9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056FA3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96BA5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48BE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BE63AA" w14:paraId="114FAF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473F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F7C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50B85F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79A6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AA720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5DF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1FA0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09A1" w14:textId="77777777" w:rsidR="00BE63AA" w:rsidRDefault="00BE63A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7EB2A6C" w14:textId="77777777" w:rsidR="00BE63AA" w:rsidRDefault="00BE63A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4F45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E25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579E89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1654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5AE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0C5C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1D5C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96206A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480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FF94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96F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6D7AFD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038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938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3E001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00C0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CCB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A7C0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378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3D43561" w14:textId="77777777" w:rsidR="00BE63AA" w:rsidRPr="008B2519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0883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46150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24540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849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59C3" w14:textId="77777777" w:rsidR="00BE63AA" w:rsidRPr="008D08DE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525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E63AA" w14:paraId="0314FC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87A7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E83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1F21319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3CC1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9C3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D8DD9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F47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A126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E47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71214" w14:textId="77777777" w:rsidR="00BE63AA" w:rsidRPr="008D08DE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5E3C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4B6DCC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692E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E5F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7CC2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046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44AD846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E9D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CDD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123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48467E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F106" w14:textId="77777777" w:rsidR="00BE63AA" w:rsidRPr="008D08DE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4BAC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5398C9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44C4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6010D" w14:textId="77777777" w:rsidR="00BE63AA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E23" w14:textId="77777777" w:rsidR="00BE63AA" w:rsidRPr="001161EA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3A51" w14:textId="77777777" w:rsidR="00BE63AA" w:rsidRDefault="00BE63A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64D41AF4" w14:textId="77777777" w:rsidR="00BE63AA" w:rsidRDefault="00BE63A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E133" w14:textId="77777777" w:rsidR="00BE63AA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A3E4434" w14:textId="77777777" w:rsidR="00BE63AA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878F" w14:textId="77777777" w:rsidR="00BE63AA" w:rsidRPr="001161EA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5EC7" w14:textId="77777777" w:rsidR="00BE63AA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CC5D" w14:textId="77777777" w:rsidR="00BE63AA" w:rsidRPr="008D08DE" w:rsidRDefault="00BE63A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DDFB" w14:textId="77777777" w:rsidR="00BE63AA" w:rsidRDefault="00BE63A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E63AA" w14:paraId="5126D2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C6A7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30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56B0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B61B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601C4FD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E74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EED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D2A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25BE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1BD4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BE63AA" w14:paraId="34D76C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1804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251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18A6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94D6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9B1AB6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C00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5ABC402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45E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517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EB97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FAE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7B03BA0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5905213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BE63AA" w14:paraId="44E47C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AFA7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64A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ED81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519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2A404FD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56C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9CF5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313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03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AD7E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92404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E6BE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B6A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3F8C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62F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7FFE5E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91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0FB31D3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5703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B095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D74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D7F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36DA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7FB3A09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E63AA" w14:paraId="723C54E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D360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E9A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CAE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1FEB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4B8663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4E5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50AAEE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AB35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018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23E9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8980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D29D8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266CA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615E1AF0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E63AA" w14:paraId="33E4BE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364F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345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C311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537E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0E5ED5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803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19898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1DA9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C9A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6C1F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CF67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88A31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E63AA" w14:paraId="0C6DD8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5F9ED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EBC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67E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AF2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BCF9D5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36E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E289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83B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536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728D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BD5B8C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E63AA" w14:paraId="36C4D8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E52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8EB2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3D268F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1F392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FD1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32EEEA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1A87AAA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BFC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5A8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D4B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AAC13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0E9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1640D3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12F6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22E5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008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A40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3A9F68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6A63DCF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62A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4F7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0A92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5A549B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5BC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BB06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334DAA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C648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9E3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403A" w14:textId="77777777" w:rsidR="00BE63AA" w:rsidRPr="001161E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DD58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A523E9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83C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CC7B5E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449AFAE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1B7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F91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D0FC4" w14:textId="77777777" w:rsidR="00BE63AA" w:rsidRPr="001161EA" w:rsidRDefault="00BE63A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9F1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E63AA" w14:paraId="4C8D0C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1316D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FCB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9A5D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1860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A7FEA9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D39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6C5DF45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B72AFC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265D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7E0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9308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42E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4EFD1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C020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7722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220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F9D4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3D213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333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735D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27AF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4612B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B01A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208420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799FA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E63AA" w14:paraId="4DDB1E1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3B3B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33C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4D79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D6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AF101C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6DA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9B60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9877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E486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4C6C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7AA20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D847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F150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835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534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67BDCB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F859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3D5C9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25C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5879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0C9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C7F3C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3D99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AE57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283CA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6A9A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5B6901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36F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B0A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AC3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69B7D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809DD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7B81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0881C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2608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0A63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4EA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63362F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7E3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9C1B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A46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EA6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9DEE1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ACE63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5379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0A4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C811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38CD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E26D76D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323715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596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51BD0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9CC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650D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71D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755E96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EC25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60F8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577B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CE65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030C1D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9E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0409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9BB0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94C85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54A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811EFA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B8E18E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E63AA" w14:paraId="0B46AD0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05F9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F46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519EF02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99A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B16E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A5C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5EF9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447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19B7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59D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7E6442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8472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D02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074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7DC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17D902B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76A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6F0B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ADA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5906D9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EB2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4253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E63AA" w14:paraId="1A0DC9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3AB9A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127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C2DD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6B6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81452F0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8DD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F5443F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EC0A3C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56D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532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A94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BFA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9088B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D909A1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8532DB9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E63AA" w14:paraId="76AE03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1586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789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1A8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DAC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00132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8E5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C185C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6CF8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4BD9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90F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F72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C4E54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6D9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175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518E8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4DE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BD832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8E3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A26B75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58A2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FD4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FF4E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38DD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27BBC7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C525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251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88F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5991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B9E19B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251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FF22E2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8E2B5D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C65C66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7792F1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5EE6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535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B8D9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E6C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593C17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C2BE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D36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20B4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8BE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77A258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AB3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258A67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E744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F2D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2BD4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1218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0BEDD3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3CAC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927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9BFE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6B64" w14:textId="77777777" w:rsidR="00BE63AA" w:rsidRDefault="00BE63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90A895" w14:textId="77777777" w:rsidR="00BE63AA" w:rsidRDefault="00BE63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1A05" w14:textId="77777777" w:rsidR="00BE63AA" w:rsidRPr="00F565BC" w:rsidRDefault="00BE63A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9130D0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BB60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2DC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5988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8F7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E63AA" w14:paraId="5F58DF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2E6F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22C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0170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2644" w14:textId="77777777" w:rsidR="00BE63AA" w:rsidRDefault="00BE63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DFCCDB" w14:textId="77777777" w:rsidR="00BE63AA" w:rsidRDefault="00BE63A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B258" w14:textId="77777777" w:rsidR="00BE63AA" w:rsidRDefault="00BE63A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40AA11" w14:textId="77777777" w:rsidR="00BE63AA" w:rsidRDefault="00BE63A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2EAE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79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6BC5B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E598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E63AA" w14:paraId="3E6770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A8395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D5C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12D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D2F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056BC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A80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51D10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C29F8" w14:textId="77777777" w:rsidR="00BE63AA" w:rsidRPr="001161EA" w:rsidRDefault="00BE63A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ECA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A407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920E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B4B2A68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DA6B36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F3DEF5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56135317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E63AA" w14:paraId="557BC9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7B5D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6EF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947B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069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BB2C9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A2C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CD74A1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A4165D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9FA8" w14:textId="77777777" w:rsidR="00BE63AA" w:rsidRPr="001161EA" w:rsidRDefault="00BE63A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AC7F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77461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8AFA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685536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99E1E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E63AA" w14:paraId="26DCAE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4117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B38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16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656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B98865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725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6F48" w14:textId="77777777" w:rsidR="00BE63AA" w:rsidRDefault="00BE63A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FF8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179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E59F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C46FDB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A7F75F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E63AA" w14:paraId="7CAEFE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BE8C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228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97E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253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C6AFCC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43A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0E0EE1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B6CBC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237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5F49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241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789BB5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E54C5A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E63AA" w14:paraId="3E32E8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EE7D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21B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C11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B952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84370AE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A0A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8DC73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481F4FD5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7E9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3230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71A1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D5CC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CE8E8A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BE63AA" w14:paraId="716E61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CA28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492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66B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00E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6584F6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EAF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3443F8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5C9F3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5A0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8F58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F0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8BCE372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E63AA" w14:paraId="79772E3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04EB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6B7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66C7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B7E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8913FE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074D62DA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082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404B56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674A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50E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AC80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99605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ED30D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E63AA" w14:paraId="691932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233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F5D3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968F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F65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18E545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E37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55FB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45B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4F69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2A44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A6712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94F91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1564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5B25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06EA9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B422987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FB9B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A441C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1CCD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6E1AD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C97B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463B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41606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C7F4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E150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95B3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D37D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5DD259F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1BFA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B3302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CBB0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0D61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388C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94BDE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1C7B64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BECE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B157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1B8B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5B2C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1758E3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D542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01D1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9BA6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8F85B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BF16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E63AA" w14:paraId="6940FF0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DE3A5" w14:textId="77777777" w:rsidR="00BE63AA" w:rsidRDefault="00BE63AA" w:rsidP="00BE63AA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0A08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AD9E" w14:textId="77777777" w:rsidR="00BE63AA" w:rsidRPr="001161E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8901" w14:textId="77777777" w:rsidR="00BE63AA" w:rsidRDefault="00BE63A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8F8E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0A28" w14:textId="77777777" w:rsidR="00BE63AA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F9CFC" w14:textId="77777777" w:rsidR="00BE63AA" w:rsidRDefault="00BE63A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6482" w14:textId="77777777" w:rsidR="00BE63AA" w:rsidRPr="008D08DE" w:rsidRDefault="00BE63A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BDD3" w14:textId="77777777" w:rsidR="00BE63AA" w:rsidRDefault="00BE63A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D846BEF" w14:textId="77777777" w:rsidR="00BE63AA" w:rsidRDefault="00BE63AA">
      <w:pPr>
        <w:spacing w:before="40" w:after="40" w:line="192" w:lineRule="auto"/>
        <w:ind w:right="57"/>
        <w:rPr>
          <w:sz w:val="20"/>
        </w:rPr>
      </w:pPr>
    </w:p>
    <w:p w14:paraId="3A6ACC88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4D4D157C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64283251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4ABBA4A3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126BAFAC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3961E2B1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3D4C6BAB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0F15278F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1836E799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258CED1F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62D3AFE4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6ADDA2E4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5D850B73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4CB2AA4C" w14:textId="77777777" w:rsidR="00A4043C" w:rsidRDefault="00A4043C">
      <w:pPr>
        <w:spacing w:before="40" w:after="40" w:line="192" w:lineRule="auto"/>
        <w:ind w:right="57"/>
        <w:rPr>
          <w:sz w:val="20"/>
        </w:rPr>
      </w:pPr>
    </w:p>
    <w:p w14:paraId="3A5A05CE" w14:textId="77777777" w:rsidR="00BE63AA" w:rsidRPr="00C21F42" w:rsidRDefault="00BE63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A9D82C8" w14:textId="77777777" w:rsidR="00BE63AA" w:rsidRPr="00C21F42" w:rsidRDefault="00BE63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7AF0F6A" w14:textId="77777777" w:rsidR="00BE63AA" w:rsidRPr="00C21F42" w:rsidRDefault="00BE63A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11EF50C5" w14:textId="77777777" w:rsidR="00BE63AA" w:rsidRPr="00C21F42" w:rsidRDefault="00BE63A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4FA4167" w14:textId="77777777" w:rsidR="00BE63AA" w:rsidRDefault="00BE63A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FABC9DC" w14:textId="77777777" w:rsidR="00BE63AA" w:rsidRPr="00C21F42" w:rsidRDefault="00BE63A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C6BD4A9" w14:textId="77777777" w:rsidR="00BE63AA" w:rsidRPr="00C21F42" w:rsidRDefault="00BE63A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FCA4C21" w14:textId="77777777" w:rsidR="00BE63AA" w:rsidRPr="00C21F42" w:rsidRDefault="00BE63A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0ED78E32" w14:textId="77777777" w:rsidR="00BE63AA" w:rsidRPr="00C21F42" w:rsidRDefault="00BE63A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544CAF" w:rsidRDefault="001513BB" w:rsidP="00544CAF"/>
    <w:sectPr w:rsidR="001513BB" w:rsidRPr="00544CAF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EB21E" w14:textId="77777777" w:rsidR="00D43013" w:rsidRDefault="00D43013">
      <w:r>
        <w:separator/>
      </w:r>
    </w:p>
  </w:endnote>
  <w:endnote w:type="continuationSeparator" w:id="0">
    <w:p w14:paraId="3FBFC995" w14:textId="77777777" w:rsidR="00D43013" w:rsidRDefault="00D4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48506" w14:textId="77777777" w:rsidR="00D43013" w:rsidRDefault="00D43013">
      <w:r>
        <w:separator/>
      </w:r>
    </w:p>
  </w:footnote>
  <w:footnote w:type="continuationSeparator" w:id="0">
    <w:p w14:paraId="3ACE55B6" w14:textId="77777777" w:rsidR="00D43013" w:rsidRDefault="00D4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18995D96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4F4EDA">
      <w:rPr>
        <w:b/>
        <w:bCs/>
        <w:i/>
        <w:iCs/>
        <w:sz w:val="22"/>
      </w:rPr>
      <w:t>decada 1-10 decembrie 2025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1CF6B70D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F4EDA">
      <w:rPr>
        <w:b/>
        <w:bCs/>
        <w:i/>
        <w:iCs/>
        <w:sz w:val="22"/>
      </w:rPr>
      <w:t>decada 1-10 decembrie 2025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A61AE65C"/>
    <w:lvl w:ilvl="0" w:tplc="A8E27A88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DBB"/>
    <w:multiLevelType w:val="hybridMultilevel"/>
    <w:tmpl w:val="F4CE46A4"/>
    <w:lvl w:ilvl="0" w:tplc="D408B24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6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4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3"/>
  </w:num>
  <w:num w:numId="20" w16cid:durableId="1228418764">
    <w:abstractNumId w:val="30"/>
  </w:num>
  <w:num w:numId="21" w16cid:durableId="1853566201">
    <w:abstractNumId w:val="9"/>
  </w:num>
  <w:num w:numId="22" w16cid:durableId="665937118">
    <w:abstractNumId w:val="2"/>
  </w:num>
  <w:num w:numId="23" w16cid:durableId="1599749297">
    <w:abstractNumId w:val="27"/>
  </w:num>
  <w:num w:numId="24" w16cid:durableId="353460626">
    <w:abstractNumId w:val="32"/>
  </w:num>
  <w:num w:numId="25" w16cid:durableId="274218594">
    <w:abstractNumId w:val="37"/>
  </w:num>
  <w:num w:numId="26" w16cid:durableId="1814326426">
    <w:abstractNumId w:val="17"/>
  </w:num>
  <w:num w:numId="27" w16cid:durableId="73864117">
    <w:abstractNumId w:val="22"/>
  </w:num>
  <w:num w:numId="28" w16cid:durableId="750153080">
    <w:abstractNumId w:val="31"/>
  </w:num>
  <w:num w:numId="29" w16cid:durableId="1129013899">
    <w:abstractNumId w:val="4"/>
  </w:num>
  <w:num w:numId="30" w16cid:durableId="447510042">
    <w:abstractNumId w:val="25"/>
  </w:num>
  <w:num w:numId="31" w16cid:durableId="1168718250">
    <w:abstractNumId w:val="19"/>
  </w:num>
  <w:num w:numId="32" w16cid:durableId="195432704">
    <w:abstractNumId w:val="6"/>
  </w:num>
  <w:num w:numId="33" w16cid:durableId="1506092145">
    <w:abstractNumId w:val="8"/>
  </w:num>
  <w:num w:numId="34" w16cid:durableId="824778644">
    <w:abstractNumId w:val="16"/>
  </w:num>
  <w:num w:numId="35" w16cid:durableId="22753295">
    <w:abstractNumId w:val="21"/>
  </w:num>
  <w:num w:numId="36" w16cid:durableId="350959171">
    <w:abstractNumId w:val="3"/>
  </w:num>
  <w:num w:numId="37" w16cid:durableId="1511992630">
    <w:abstractNumId w:val="35"/>
  </w:num>
  <w:num w:numId="38" w16cid:durableId="1319454252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IlZiRjxRgD4CIFzhfb6kdlsXS9KSZ7iELJmw0c9H3JIIFLUo4np6Fes5T5Cfa34sY9OToca4OqmCpYM4CXaSXA==" w:salt="rARSmEN1VyJy5Fw9u/7RV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34C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FD2"/>
    <w:rsid w:val="003370A0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E98"/>
    <w:rsid w:val="006C417E"/>
    <w:rsid w:val="006C4475"/>
    <w:rsid w:val="006C48C8"/>
    <w:rsid w:val="006C4A0F"/>
    <w:rsid w:val="006C5AAB"/>
    <w:rsid w:val="006C61E2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43C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7087"/>
    <w:rsid w:val="00C57BF9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77C"/>
    <w:rsid w:val="00D00188"/>
    <w:rsid w:val="00D007AC"/>
    <w:rsid w:val="00D00AA7"/>
    <w:rsid w:val="00D02292"/>
    <w:rsid w:val="00D02620"/>
    <w:rsid w:val="00D0262A"/>
    <w:rsid w:val="00D0280F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013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38E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9DC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BB"/>
    <w:rsid w:val="00FB6BF9"/>
    <w:rsid w:val="00FB727E"/>
    <w:rsid w:val="00FB769C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30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15193</Words>
  <Characters>86602</Characters>
  <Application>Microsoft Office Word</Application>
  <DocSecurity>0</DocSecurity>
  <Lines>721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2025-11-21T07:27:00Z</dcterms:created>
  <dcterms:modified xsi:type="dcterms:W3CDTF">2025-11-21T09:01:00Z</dcterms:modified>
</cp:coreProperties>
</file>